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B2BB5" w:rsidTr="005B2BB5">
        <w:tc>
          <w:tcPr>
            <w:tcW w:w="1668" w:type="dxa"/>
          </w:tcPr>
          <w:p w:rsidR="005B2BB5" w:rsidRDefault="005B2BB5">
            <w:r>
              <w:t>Предмет</w:t>
            </w:r>
          </w:p>
        </w:tc>
        <w:tc>
          <w:tcPr>
            <w:tcW w:w="7903" w:type="dxa"/>
          </w:tcPr>
          <w:p w:rsidR="005B2BB5" w:rsidRDefault="005B2BB5">
            <w:r>
              <w:t>История</w:t>
            </w:r>
          </w:p>
        </w:tc>
      </w:tr>
      <w:tr w:rsidR="005B2BB5" w:rsidTr="005B2BB5">
        <w:tc>
          <w:tcPr>
            <w:tcW w:w="1668" w:type="dxa"/>
          </w:tcPr>
          <w:p w:rsidR="005B2BB5" w:rsidRDefault="005B2BB5">
            <w:r>
              <w:t>Класс</w:t>
            </w:r>
          </w:p>
        </w:tc>
        <w:tc>
          <w:tcPr>
            <w:tcW w:w="7903" w:type="dxa"/>
          </w:tcPr>
          <w:p w:rsidR="005B2BB5" w:rsidRDefault="005B2BB5">
            <w:r>
              <w:t>5</w:t>
            </w:r>
          </w:p>
        </w:tc>
      </w:tr>
      <w:tr w:rsidR="005B2BB5" w:rsidTr="005B2BB5">
        <w:tc>
          <w:tcPr>
            <w:tcW w:w="1668" w:type="dxa"/>
          </w:tcPr>
          <w:p w:rsidR="005B2BB5" w:rsidRDefault="005B2BB5">
            <w:r>
              <w:t>Составитель</w:t>
            </w:r>
          </w:p>
        </w:tc>
        <w:tc>
          <w:tcPr>
            <w:tcW w:w="7903" w:type="dxa"/>
          </w:tcPr>
          <w:p w:rsidR="005B2BB5" w:rsidRDefault="005B2BB5" w:rsidP="005B2BB5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5B2BB5" w:rsidTr="005B2BB5">
        <w:tc>
          <w:tcPr>
            <w:tcW w:w="1668" w:type="dxa"/>
          </w:tcPr>
          <w:p w:rsidR="005B2BB5" w:rsidRDefault="005B2BB5">
            <w:r>
              <w:t>Цели</w:t>
            </w:r>
          </w:p>
        </w:tc>
        <w:tc>
          <w:tcPr>
            <w:tcW w:w="7903" w:type="dxa"/>
          </w:tcPr>
          <w:p w:rsidR="00F75B70" w:rsidRDefault="00F75B70" w:rsidP="00F75B70">
            <w:pPr>
              <w:tabs>
                <w:tab w:val="left" w:pos="590"/>
              </w:tabs>
              <w:autoSpaceDE w:val="0"/>
              <w:autoSpaceDN w:val="0"/>
              <w:adjustRightInd w:val="0"/>
              <w:ind w:firstLine="2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 значимости периода древности, Античности в истории народов Европы, Азии, и России в частности, а так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 их места в истории мировой цивилизации.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пятиклассников ценностных ориенти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ров для </w:t>
            </w:r>
            <w:proofErr w:type="spellStart"/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культурной самоидентификации в обществе на основе освоенных знаний о народах, персона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лиях Античности;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знаниями о своеобразии эпохи Древнего мира в социальной, экономической, политической, духовной и нрав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ственной сферах и раскрытие особенностей с помощью ключе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вых понятий предмета «История Древнего мира»;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толерантности, уважения к культурному на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следию, религии различных народов с использованием педа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гогического и культурного потенциала греко-римской мифо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логии, легенд и мифов других народов;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к самовыражению, само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F75B70" w:rsidRPr="00F94CF2" w:rsidRDefault="00F75B70" w:rsidP="00F75B70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школьников способности применять знания о культуре, политическом устройстве обще</w:t>
            </w:r>
            <w:proofErr w:type="gramStart"/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Др</w:t>
            </w:r>
            <w:proofErr w:type="gramEnd"/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евней Греции, Древнего Рима, других стран для понимания сути со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временных общественных явлений, в общении с другими людь</w:t>
            </w:r>
            <w:r w:rsidRPr="00F9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в условиях современного поликультурного общества.</w:t>
            </w:r>
          </w:p>
          <w:p w:rsidR="00F75B70" w:rsidRPr="00F94CF2" w:rsidRDefault="00F75B70" w:rsidP="00F75B70">
            <w:pPr>
              <w:tabs>
                <w:tab w:val="left" w:pos="590"/>
              </w:tabs>
              <w:autoSpaceDE w:val="0"/>
              <w:autoSpaceDN w:val="0"/>
              <w:adjustRightInd w:val="0"/>
              <w:ind w:firstLine="2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B5" w:rsidRDefault="005B2BB5"/>
        </w:tc>
      </w:tr>
      <w:tr w:rsidR="005B2BB5" w:rsidTr="005B2BB5">
        <w:tc>
          <w:tcPr>
            <w:tcW w:w="1668" w:type="dxa"/>
          </w:tcPr>
          <w:p w:rsidR="005B2BB5" w:rsidRDefault="005B2BB5">
            <w:r>
              <w:t>Содержание</w:t>
            </w:r>
          </w:p>
        </w:tc>
        <w:tc>
          <w:tcPr>
            <w:tcW w:w="7903" w:type="dxa"/>
          </w:tcPr>
          <w:p w:rsidR="005B2BB5" w:rsidRDefault="006269C4">
            <w:pPr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  <w:p w:rsidR="006269C4" w:rsidRDefault="006269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  <w:p w:rsidR="006269C4" w:rsidRDefault="006269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Восток  (20 ч)</w:t>
            </w:r>
          </w:p>
          <w:p w:rsidR="006269C4" w:rsidRDefault="006269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 (21 ч</w:t>
            </w:r>
            <w:proofErr w:type="gramStart"/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6269C4" w:rsidRDefault="006269C4"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Рим (17 ч)</w:t>
            </w:r>
          </w:p>
        </w:tc>
      </w:tr>
    </w:tbl>
    <w:p w:rsidR="002413AA" w:rsidRDefault="002413AA"/>
    <w:p w:rsidR="006269C4" w:rsidRDefault="006269C4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269C4" w:rsidTr="004941E3">
        <w:tc>
          <w:tcPr>
            <w:tcW w:w="1668" w:type="dxa"/>
          </w:tcPr>
          <w:p w:rsidR="006269C4" w:rsidRDefault="006269C4" w:rsidP="004941E3">
            <w:r>
              <w:lastRenderedPageBreak/>
              <w:t>Предмет</w:t>
            </w:r>
          </w:p>
        </w:tc>
        <w:tc>
          <w:tcPr>
            <w:tcW w:w="7903" w:type="dxa"/>
          </w:tcPr>
          <w:p w:rsidR="006269C4" w:rsidRDefault="006269C4" w:rsidP="004941E3">
            <w:r>
              <w:t>История</w:t>
            </w:r>
          </w:p>
        </w:tc>
      </w:tr>
      <w:tr w:rsidR="006269C4" w:rsidTr="004941E3">
        <w:tc>
          <w:tcPr>
            <w:tcW w:w="1668" w:type="dxa"/>
          </w:tcPr>
          <w:p w:rsidR="006269C4" w:rsidRDefault="006269C4" w:rsidP="004941E3">
            <w:r>
              <w:t>Класс</w:t>
            </w:r>
          </w:p>
        </w:tc>
        <w:tc>
          <w:tcPr>
            <w:tcW w:w="7903" w:type="dxa"/>
          </w:tcPr>
          <w:p w:rsidR="006269C4" w:rsidRDefault="006269C4" w:rsidP="004941E3">
            <w:r>
              <w:t>6</w:t>
            </w:r>
          </w:p>
        </w:tc>
      </w:tr>
      <w:tr w:rsidR="006269C4" w:rsidTr="004941E3">
        <w:tc>
          <w:tcPr>
            <w:tcW w:w="1668" w:type="dxa"/>
          </w:tcPr>
          <w:p w:rsidR="006269C4" w:rsidRDefault="006269C4" w:rsidP="004941E3">
            <w:r>
              <w:t>Составитель</w:t>
            </w:r>
          </w:p>
        </w:tc>
        <w:tc>
          <w:tcPr>
            <w:tcW w:w="7903" w:type="dxa"/>
          </w:tcPr>
          <w:p w:rsidR="006269C4" w:rsidRDefault="006269C4" w:rsidP="004941E3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6269C4" w:rsidTr="004941E3">
        <w:tc>
          <w:tcPr>
            <w:tcW w:w="1668" w:type="dxa"/>
          </w:tcPr>
          <w:p w:rsidR="006269C4" w:rsidRDefault="006269C4" w:rsidP="004941E3">
            <w:r>
              <w:t>Цели</w:t>
            </w:r>
          </w:p>
        </w:tc>
        <w:tc>
          <w:tcPr>
            <w:tcW w:w="7903" w:type="dxa"/>
          </w:tcPr>
          <w:p w:rsidR="005871FC" w:rsidRPr="00EA5238" w:rsidRDefault="005871FC" w:rsidP="005871F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91155">
      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      </w:r>
            <w:r>
              <w:t xml:space="preserve">до </w:t>
            </w:r>
            <w:r w:rsidRPr="00E91155">
              <w:rPr>
                <w:lang w:val="en-US"/>
              </w:rPr>
              <w:t>XVI</w:t>
            </w:r>
            <w:r w:rsidRPr="00E91155">
              <w:t xml:space="preserve">  века; раскрытие специфики власти; раскрытие выдающихся деятелей отечественной и всеобщей истории </w:t>
            </w:r>
            <w:r>
              <w:t xml:space="preserve">до </w:t>
            </w:r>
            <w:r w:rsidRPr="00E91155">
              <w:rPr>
                <w:lang w:val="en-US"/>
              </w:rPr>
              <w:t>XVI</w:t>
            </w:r>
            <w:r w:rsidRPr="00E91155">
              <w:t xml:space="preserve"> века; раскрытие значения политического и культурного наследия разных цивилизаций</w:t>
            </w:r>
            <w:r w:rsidRPr="00EA5238">
              <w:t>.</w:t>
            </w:r>
          </w:p>
          <w:p w:rsidR="005871FC" w:rsidRPr="00EA5238" w:rsidRDefault="005871FC" w:rsidP="006269C4">
            <w:pPr>
              <w:ind w:firstLine="709"/>
              <w:jc w:val="both"/>
              <w:rPr>
                <w:rFonts w:eastAsia="Calibri"/>
              </w:rPr>
            </w:pPr>
          </w:p>
          <w:p w:rsidR="006269C4" w:rsidRDefault="006269C4" w:rsidP="004941E3"/>
        </w:tc>
      </w:tr>
      <w:tr w:rsidR="005871FC" w:rsidTr="00FD1CE5">
        <w:tc>
          <w:tcPr>
            <w:tcW w:w="1668" w:type="dxa"/>
          </w:tcPr>
          <w:p w:rsidR="005871FC" w:rsidRDefault="005871FC" w:rsidP="004941E3">
            <w:r>
              <w:t>Содержание</w:t>
            </w:r>
          </w:p>
        </w:tc>
        <w:tc>
          <w:tcPr>
            <w:tcW w:w="7903" w:type="dxa"/>
            <w:vAlign w:val="center"/>
          </w:tcPr>
          <w:p w:rsidR="005871FC" w:rsidRPr="0047731F" w:rsidRDefault="0047731F" w:rsidP="004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5871FC" w:rsidRPr="0047731F">
              <w:rPr>
                <w:sz w:val="24"/>
                <w:szCs w:val="24"/>
              </w:rPr>
              <w:t>-1ч.</w:t>
            </w:r>
          </w:p>
          <w:p w:rsidR="005871FC" w:rsidRPr="0047731F" w:rsidRDefault="005871FC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>Раздел 1. Раннее Средневековье-13ч.</w:t>
            </w:r>
          </w:p>
          <w:p w:rsidR="005871FC" w:rsidRPr="0047731F" w:rsidRDefault="005871FC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>Раздел 2. Расцвет Средневековья-7ч.</w:t>
            </w:r>
          </w:p>
          <w:p w:rsidR="005871FC" w:rsidRPr="0047731F" w:rsidRDefault="005871FC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>Раздел 3. Осень Средневековья-10ч.</w:t>
            </w:r>
          </w:p>
          <w:p w:rsidR="005871FC" w:rsidRDefault="005871FC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>Раздел 4. Вдали от Европы-3ч.</w:t>
            </w:r>
          </w:p>
          <w:p w:rsidR="0047731F" w:rsidRDefault="0047731F" w:rsidP="004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 Восточные славяне в древности-3ч.</w:t>
            </w: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 xml:space="preserve">Раздел 2. Формирование </w:t>
            </w:r>
            <w:proofErr w:type="gramStart"/>
            <w:r w:rsidRPr="0047731F">
              <w:rPr>
                <w:sz w:val="24"/>
                <w:szCs w:val="24"/>
              </w:rPr>
              <w:t>Древнерусского</w:t>
            </w:r>
            <w:proofErr w:type="gramEnd"/>
            <w:r w:rsidRPr="0047731F">
              <w:rPr>
                <w:sz w:val="24"/>
                <w:szCs w:val="24"/>
              </w:rPr>
              <w:t xml:space="preserve"> государства-7ч.</w:t>
            </w: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 xml:space="preserve">Раздел 3. Русь в период </w:t>
            </w:r>
            <w:proofErr w:type="gramStart"/>
            <w:r w:rsidRPr="0047731F">
              <w:rPr>
                <w:sz w:val="24"/>
                <w:szCs w:val="24"/>
              </w:rPr>
              <w:t>феодальной</w:t>
            </w:r>
            <w:proofErr w:type="gramEnd"/>
            <w:r w:rsidRPr="0047731F">
              <w:rPr>
                <w:sz w:val="24"/>
                <w:szCs w:val="24"/>
              </w:rPr>
              <w:t xml:space="preserve"> раздробленности-7ч.</w:t>
            </w: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>Раздел 4. Формирование единого русского государства-10ч.</w:t>
            </w: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  <w:r w:rsidRPr="0047731F">
              <w:rPr>
                <w:sz w:val="24"/>
                <w:szCs w:val="24"/>
              </w:rPr>
              <w:t xml:space="preserve">Раздел 5. Московское государство в </w:t>
            </w:r>
            <w:r w:rsidRPr="0047731F">
              <w:rPr>
                <w:sz w:val="24"/>
                <w:szCs w:val="24"/>
                <w:lang w:val="en-US"/>
              </w:rPr>
              <w:t>XVI</w:t>
            </w:r>
            <w:r w:rsidRPr="0047731F">
              <w:rPr>
                <w:sz w:val="24"/>
                <w:szCs w:val="24"/>
              </w:rPr>
              <w:t xml:space="preserve"> веке-6ч.</w:t>
            </w: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</w:p>
          <w:p w:rsidR="0047731F" w:rsidRPr="0047731F" w:rsidRDefault="0047731F" w:rsidP="0047731F">
            <w:pPr>
              <w:rPr>
                <w:sz w:val="24"/>
                <w:szCs w:val="24"/>
              </w:rPr>
            </w:pPr>
          </w:p>
          <w:p w:rsidR="005871FC" w:rsidRPr="004C567C" w:rsidRDefault="005871FC" w:rsidP="004941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9C4" w:rsidRDefault="006269C4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p w:rsidR="0047731F" w:rsidRDefault="0047731F"/>
    <w:tbl>
      <w:tblPr>
        <w:tblStyle w:val="a3"/>
        <w:tblW w:w="11070" w:type="dxa"/>
        <w:tblLook w:val="04A0" w:firstRow="1" w:lastRow="0" w:firstColumn="1" w:lastColumn="0" w:noHBand="0" w:noVBand="1"/>
      </w:tblPr>
      <w:tblGrid>
        <w:gridCol w:w="1668"/>
        <w:gridCol w:w="7903"/>
        <w:gridCol w:w="1499"/>
      </w:tblGrid>
      <w:tr w:rsidR="0047731F" w:rsidTr="00147907">
        <w:trPr>
          <w:gridAfter w:val="1"/>
          <w:wAfter w:w="1499" w:type="dxa"/>
        </w:trPr>
        <w:tc>
          <w:tcPr>
            <w:tcW w:w="1668" w:type="dxa"/>
          </w:tcPr>
          <w:p w:rsidR="0047731F" w:rsidRDefault="0047731F" w:rsidP="004941E3">
            <w:r>
              <w:lastRenderedPageBreak/>
              <w:t>Предмет</w:t>
            </w:r>
          </w:p>
        </w:tc>
        <w:tc>
          <w:tcPr>
            <w:tcW w:w="7903" w:type="dxa"/>
          </w:tcPr>
          <w:p w:rsidR="0047731F" w:rsidRDefault="0047731F" w:rsidP="004941E3">
            <w:r>
              <w:t>История</w:t>
            </w:r>
          </w:p>
        </w:tc>
      </w:tr>
      <w:tr w:rsidR="0047731F" w:rsidTr="00147907">
        <w:trPr>
          <w:gridAfter w:val="1"/>
          <w:wAfter w:w="1499" w:type="dxa"/>
        </w:trPr>
        <w:tc>
          <w:tcPr>
            <w:tcW w:w="1668" w:type="dxa"/>
          </w:tcPr>
          <w:p w:rsidR="0047731F" w:rsidRDefault="0047731F" w:rsidP="004941E3">
            <w:r>
              <w:t>Класс</w:t>
            </w:r>
          </w:p>
        </w:tc>
        <w:tc>
          <w:tcPr>
            <w:tcW w:w="7903" w:type="dxa"/>
          </w:tcPr>
          <w:p w:rsidR="0047731F" w:rsidRDefault="0047731F" w:rsidP="004941E3">
            <w:r>
              <w:t>7</w:t>
            </w:r>
          </w:p>
        </w:tc>
      </w:tr>
      <w:tr w:rsidR="0047731F" w:rsidTr="00147907">
        <w:trPr>
          <w:gridAfter w:val="1"/>
          <w:wAfter w:w="1499" w:type="dxa"/>
        </w:trPr>
        <w:tc>
          <w:tcPr>
            <w:tcW w:w="1668" w:type="dxa"/>
          </w:tcPr>
          <w:p w:rsidR="0047731F" w:rsidRDefault="0047731F" w:rsidP="004941E3">
            <w:r>
              <w:t>Составитель</w:t>
            </w:r>
          </w:p>
        </w:tc>
        <w:tc>
          <w:tcPr>
            <w:tcW w:w="7903" w:type="dxa"/>
          </w:tcPr>
          <w:p w:rsidR="0047731F" w:rsidRDefault="0047731F" w:rsidP="004941E3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47731F" w:rsidTr="00147907">
        <w:trPr>
          <w:gridAfter w:val="1"/>
          <w:wAfter w:w="1499" w:type="dxa"/>
        </w:trPr>
        <w:tc>
          <w:tcPr>
            <w:tcW w:w="1668" w:type="dxa"/>
          </w:tcPr>
          <w:p w:rsidR="0047731F" w:rsidRDefault="0047731F" w:rsidP="004941E3">
            <w:r>
              <w:t>Цели</w:t>
            </w:r>
          </w:p>
        </w:tc>
        <w:tc>
          <w:tcPr>
            <w:tcW w:w="7903" w:type="dxa"/>
          </w:tcPr>
          <w:p w:rsidR="0047731F" w:rsidRPr="00EA5238" w:rsidRDefault="0047731F" w:rsidP="004773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91155">
      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      </w:r>
            <w:r>
              <w:t xml:space="preserve">до конца </w:t>
            </w:r>
            <w:r w:rsidRPr="00E91155">
              <w:rPr>
                <w:lang w:val="en-US"/>
              </w:rPr>
              <w:t>XV</w:t>
            </w:r>
            <w:r>
              <w:rPr>
                <w:lang w:val="en-US"/>
              </w:rPr>
              <w:t>II</w:t>
            </w:r>
            <w:r w:rsidRPr="00E91155">
              <w:rPr>
                <w:lang w:val="en-US"/>
              </w:rPr>
              <w:t>I</w:t>
            </w:r>
            <w:r w:rsidRPr="00E91155">
              <w:t xml:space="preserve">  века; раскрытие специфики власти; раскрытие выдающихся деятелей отечественной и всеобщей истории </w:t>
            </w:r>
            <w:r w:rsidRPr="00E91155">
              <w:rPr>
                <w:lang w:val="en-US"/>
              </w:rPr>
              <w:t>XVI</w:t>
            </w:r>
            <w:r>
              <w:t xml:space="preserve"> - </w:t>
            </w:r>
            <w:r>
              <w:rPr>
                <w:lang w:val="en-US"/>
              </w:rPr>
              <w:t>XVIII</w:t>
            </w:r>
            <w:r>
              <w:t xml:space="preserve"> вв.</w:t>
            </w:r>
            <w:r w:rsidRPr="00E91155">
              <w:t>; раскрытие значения политического и культурного наследия разных цивилизаций</w:t>
            </w:r>
            <w:r w:rsidRPr="00EA5238">
              <w:t>.</w:t>
            </w:r>
          </w:p>
          <w:p w:rsidR="0047731F" w:rsidRDefault="0047731F" w:rsidP="004941E3"/>
        </w:tc>
      </w:tr>
      <w:tr w:rsidR="00147907" w:rsidTr="00147907">
        <w:tc>
          <w:tcPr>
            <w:tcW w:w="1668" w:type="dxa"/>
            <w:vMerge w:val="restart"/>
          </w:tcPr>
          <w:p w:rsidR="00147907" w:rsidRDefault="00147907" w:rsidP="004941E3">
            <w:r>
              <w:t>Содержание</w:t>
            </w:r>
          </w:p>
        </w:tc>
        <w:tc>
          <w:tcPr>
            <w:tcW w:w="7903" w:type="dxa"/>
            <w:vMerge w:val="restart"/>
            <w:vAlign w:val="center"/>
          </w:tcPr>
          <w:p w:rsidR="00147907" w:rsidRPr="00A54DC8" w:rsidRDefault="00147907" w:rsidP="0014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Введение-1ч.</w:t>
            </w:r>
          </w:p>
          <w:p w:rsidR="00147907" w:rsidRPr="00914EEE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на рубеже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вв.-3ч.</w:t>
            </w:r>
          </w:p>
          <w:p w:rsidR="00147907" w:rsidRPr="00914EEE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1479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веке-9ч.</w:t>
            </w:r>
          </w:p>
          <w:p w:rsidR="00147907" w:rsidRPr="007C63F3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Петре Великом-9ч.</w:t>
            </w:r>
          </w:p>
          <w:p w:rsidR="00147907" w:rsidRPr="00914EEE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1725 – 1762 гг.-5ч.</w:t>
            </w:r>
          </w:p>
          <w:p w:rsidR="00147907" w:rsidRPr="00A54DC8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1762 – 1801 гг.-12ч</w:t>
            </w:r>
          </w:p>
          <w:p w:rsidR="00147907" w:rsidRPr="00A54DC8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урок-1ч.</w:t>
            </w:r>
          </w:p>
          <w:p w:rsid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Реформация-13ч.</w:t>
            </w:r>
          </w:p>
          <w:p w:rsidR="00147907" w:rsidRPr="004E728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буржуазные революции. Международные отношения (борьба за первенство в Европе и колониях)-4ч.</w:t>
            </w:r>
          </w:p>
          <w:p w:rsidR="00147907" w:rsidRPr="004E728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Просвещения. Время преобразований-7ч.</w:t>
            </w:r>
          </w:p>
          <w:p w:rsidR="00147907" w:rsidRPr="004E728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Колониальный период в </w:t>
            </w:r>
            <w:proofErr w:type="gramStart"/>
            <w:r>
              <w:rPr>
                <w:sz w:val="24"/>
                <w:szCs w:val="24"/>
              </w:rPr>
              <w:t>Латинской</w:t>
            </w:r>
            <w:proofErr w:type="gramEnd"/>
            <w:r>
              <w:rPr>
                <w:sz w:val="24"/>
                <w:szCs w:val="24"/>
              </w:rPr>
              <w:t xml:space="preserve"> Америке-1ч.</w:t>
            </w:r>
          </w:p>
          <w:p w:rsidR="00147907" w:rsidRPr="00A54DC8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общества Востока. Начало </w:t>
            </w:r>
            <w:proofErr w:type="gramStart"/>
            <w:r>
              <w:rPr>
                <w:sz w:val="24"/>
                <w:szCs w:val="24"/>
              </w:rPr>
              <w:t>европейской</w:t>
            </w:r>
            <w:proofErr w:type="gramEnd"/>
            <w:r>
              <w:rPr>
                <w:sz w:val="24"/>
                <w:szCs w:val="24"/>
              </w:rPr>
              <w:t xml:space="preserve"> колонизации-3ч.</w:t>
            </w: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914EEE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914EEE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7C63F3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914EEE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A54DC8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1A2746" w:rsidRDefault="00147907" w:rsidP="004941E3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A54DC8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A54DC8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4E7287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4E728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4E7287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4E728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4E7287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4E728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  <w:tr w:rsidR="00147907" w:rsidTr="00147907">
        <w:tc>
          <w:tcPr>
            <w:tcW w:w="1668" w:type="dxa"/>
            <w:vMerge/>
          </w:tcPr>
          <w:p w:rsidR="00147907" w:rsidRDefault="00147907" w:rsidP="004941E3"/>
        </w:tc>
        <w:tc>
          <w:tcPr>
            <w:tcW w:w="7903" w:type="dxa"/>
            <w:vMerge/>
            <w:vAlign w:val="center"/>
          </w:tcPr>
          <w:p w:rsidR="00147907" w:rsidRPr="004E7287" w:rsidRDefault="00147907" w:rsidP="004941E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7907" w:rsidRPr="004E7287" w:rsidRDefault="00147907" w:rsidP="004941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31F" w:rsidRDefault="0047731F" w:rsidP="0047731F"/>
    <w:p w:rsidR="0047731F" w:rsidRDefault="0047731F" w:rsidP="0047731F"/>
    <w:p w:rsidR="0047731F" w:rsidRDefault="0047731F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p w:rsidR="00147907" w:rsidRDefault="0014790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7907" w:rsidTr="004941E3">
        <w:tc>
          <w:tcPr>
            <w:tcW w:w="1668" w:type="dxa"/>
          </w:tcPr>
          <w:p w:rsidR="00147907" w:rsidRDefault="00147907" w:rsidP="004941E3">
            <w:r>
              <w:lastRenderedPageBreak/>
              <w:t>Предмет</w:t>
            </w:r>
          </w:p>
        </w:tc>
        <w:tc>
          <w:tcPr>
            <w:tcW w:w="7903" w:type="dxa"/>
          </w:tcPr>
          <w:p w:rsidR="00147907" w:rsidRDefault="00147907" w:rsidP="004941E3">
            <w:r>
              <w:t>История</w:t>
            </w:r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Класс</w:t>
            </w:r>
          </w:p>
        </w:tc>
        <w:tc>
          <w:tcPr>
            <w:tcW w:w="7903" w:type="dxa"/>
          </w:tcPr>
          <w:p w:rsidR="00147907" w:rsidRDefault="00147907" w:rsidP="004941E3">
            <w:r>
              <w:t>8</w:t>
            </w:r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Составитель</w:t>
            </w:r>
          </w:p>
        </w:tc>
        <w:tc>
          <w:tcPr>
            <w:tcW w:w="7903" w:type="dxa"/>
          </w:tcPr>
          <w:p w:rsidR="00147907" w:rsidRDefault="00147907" w:rsidP="004941E3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Цели</w:t>
            </w:r>
          </w:p>
        </w:tc>
        <w:tc>
          <w:tcPr>
            <w:tcW w:w="7903" w:type="dxa"/>
          </w:tcPr>
          <w:p w:rsidR="00147907" w:rsidRPr="00EA5238" w:rsidRDefault="00147907" w:rsidP="0014790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91155">
      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      </w:r>
            <w:r>
              <w:t xml:space="preserve">до начала </w:t>
            </w:r>
            <w:r>
              <w:rPr>
                <w:lang w:val="en-US"/>
              </w:rPr>
              <w:t>XX</w:t>
            </w:r>
            <w:r w:rsidRPr="00E91155">
              <w:t xml:space="preserve">  века; раскрытие специфики власти; раскрытие выдающихся деятелей отечественной и всеобщей истории </w:t>
            </w:r>
            <w:r>
              <w:rPr>
                <w:lang w:val="en-US"/>
              </w:rPr>
              <w:t>XIX</w:t>
            </w:r>
            <w:r w:rsidRPr="00DF3291">
              <w:t xml:space="preserve"> </w:t>
            </w:r>
            <w:r>
              <w:t>–</w:t>
            </w:r>
            <w:r w:rsidRPr="00DF3291">
              <w:t xml:space="preserve"> </w:t>
            </w:r>
            <w:r>
              <w:t xml:space="preserve">начала </w:t>
            </w:r>
            <w:r>
              <w:rPr>
                <w:lang w:val="en-US"/>
              </w:rPr>
              <w:t>XX</w:t>
            </w:r>
            <w:r>
              <w:t xml:space="preserve"> вв.</w:t>
            </w:r>
            <w:r w:rsidRPr="00E91155">
              <w:t>; раскрытие значения политического и культурного наследия разных цивилизаций</w:t>
            </w:r>
            <w:r w:rsidRPr="00EA5238">
              <w:t>.</w:t>
            </w:r>
          </w:p>
          <w:p w:rsidR="00147907" w:rsidRDefault="00147907" w:rsidP="004941E3"/>
        </w:tc>
      </w:tr>
      <w:tr w:rsidR="00147907" w:rsidRPr="004C567C" w:rsidTr="00205396">
        <w:trPr>
          <w:trHeight w:val="4525"/>
        </w:trPr>
        <w:tc>
          <w:tcPr>
            <w:tcW w:w="1668" w:type="dxa"/>
          </w:tcPr>
          <w:p w:rsidR="00147907" w:rsidRDefault="00147907" w:rsidP="004941E3">
            <w:r>
              <w:t>Содержание</w:t>
            </w:r>
          </w:p>
        </w:tc>
        <w:tc>
          <w:tcPr>
            <w:tcW w:w="7903" w:type="dxa"/>
            <w:vAlign w:val="center"/>
          </w:tcPr>
          <w:p w:rsidR="00147907" w:rsidRPr="00914EEE" w:rsidRDefault="00147907" w:rsidP="00494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История России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7D76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  <w:p w:rsidR="00147907" w:rsidRPr="008E1BFB" w:rsidRDefault="00147907" w:rsidP="00494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Россия на рубеже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8E1B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вв.-1ч.</w:t>
            </w:r>
          </w:p>
          <w:p w:rsidR="00147907" w:rsidRP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-8ч.</w:t>
            </w:r>
          </w:p>
          <w:p w:rsidR="00147907" w:rsidRP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Николай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-8ч.</w:t>
            </w:r>
          </w:p>
          <w:p w:rsidR="00147907" w:rsidRP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-10ч.</w:t>
            </w:r>
          </w:p>
          <w:p w:rsidR="00147907" w:rsidRP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-8ч.</w:t>
            </w:r>
          </w:p>
          <w:p w:rsidR="00147907" w:rsidRPr="008E1BFB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век» русской культуры. 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в.-5ч.</w:t>
            </w:r>
          </w:p>
          <w:p w:rsidR="00147907" w:rsidRPr="001A2746" w:rsidRDefault="00147907" w:rsidP="004941E3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</w:t>
            </w:r>
            <w:r>
              <w:rPr>
                <w:b/>
                <w:sz w:val="24"/>
                <w:szCs w:val="24"/>
              </w:rPr>
              <w:t>Новая история 1800 – 1913 гг.</w:t>
            </w:r>
          </w:p>
          <w:p w:rsidR="00147907" w:rsidRPr="00A54DC8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Индустриальная революция-1ч.</w:t>
            </w:r>
          </w:p>
          <w:p w:rsidR="0014790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</w:t>
            </w:r>
            <w:proofErr w:type="gramStart"/>
            <w:r>
              <w:rPr>
                <w:sz w:val="24"/>
                <w:szCs w:val="24"/>
              </w:rPr>
              <w:t>индустриального</w:t>
            </w:r>
            <w:proofErr w:type="gramEnd"/>
            <w:r>
              <w:rPr>
                <w:sz w:val="24"/>
                <w:szCs w:val="24"/>
              </w:rPr>
              <w:t xml:space="preserve"> общества-7ч.</w:t>
            </w:r>
          </w:p>
          <w:p w:rsidR="00147907" w:rsidRPr="004E728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sz w:val="24"/>
                <w:szCs w:val="24"/>
              </w:rPr>
              <w:t>новой</w:t>
            </w:r>
            <w:proofErr w:type="gramEnd"/>
            <w:r>
              <w:rPr>
                <w:sz w:val="24"/>
                <w:szCs w:val="24"/>
              </w:rPr>
              <w:t xml:space="preserve"> Европы-9ч.</w:t>
            </w:r>
          </w:p>
          <w:p w:rsidR="00147907" w:rsidRPr="008E1BFB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вв. Успехи и проблемы </w:t>
            </w:r>
            <w:proofErr w:type="gramStart"/>
            <w:r>
              <w:rPr>
                <w:sz w:val="24"/>
                <w:szCs w:val="24"/>
              </w:rPr>
              <w:t>индустриального</w:t>
            </w:r>
            <w:proofErr w:type="gramEnd"/>
            <w:r>
              <w:rPr>
                <w:sz w:val="24"/>
                <w:szCs w:val="24"/>
              </w:rPr>
              <w:t xml:space="preserve"> общества-5ч.</w:t>
            </w:r>
          </w:p>
          <w:p w:rsidR="00147907" w:rsidRPr="004E7287" w:rsidRDefault="00147907" w:rsidP="004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Америки-2ч.</w:t>
            </w:r>
          </w:p>
          <w:p w:rsidR="00147907" w:rsidRPr="00914EEE" w:rsidRDefault="00147907" w:rsidP="004941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общества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в.: новый этап колониализма-4ч.</w:t>
            </w:r>
          </w:p>
        </w:tc>
      </w:tr>
    </w:tbl>
    <w:p w:rsidR="00147907" w:rsidRDefault="00147907">
      <w:pPr>
        <w:rPr>
          <w:b/>
          <w:sz w:val="24"/>
          <w:szCs w:val="24"/>
        </w:rPr>
      </w:pPr>
    </w:p>
    <w:p w:rsidR="0047731F" w:rsidRDefault="0047731F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p w:rsidR="00147907" w:rsidRDefault="00147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7907" w:rsidTr="004941E3">
        <w:tc>
          <w:tcPr>
            <w:tcW w:w="1668" w:type="dxa"/>
          </w:tcPr>
          <w:p w:rsidR="00147907" w:rsidRDefault="00147907" w:rsidP="004941E3">
            <w:r>
              <w:lastRenderedPageBreak/>
              <w:t>Предмет</w:t>
            </w:r>
          </w:p>
        </w:tc>
        <w:tc>
          <w:tcPr>
            <w:tcW w:w="7903" w:type="dxa"/>
          </w:tcPr>
          <w:p w:rsidR="00147907" w:rsidRDefault="00147907" w:rsidP="004941E3">
            <w:r>
              <w:t>История</w:t>
            </w:r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Класс</w:t>
            </w:r>
          </w:p>
        </w:tc>
        <w:tc>
          <w:tcPr>
            <w:tcW w:w="7903" w:type="dxa"/>
          </w:tcPr>
          <w:p w:rsidR="00147907" w:rsidRDefault="00147907" w:rsidP="004941E3">
            <w:r>
              <w:t>9</w:t>
            </w:r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Составитель</w:t>
            </w:r>
          </w:p>
        </w:tc>
        <w:tc>
          <w:tcPr>
            <w:tcW w:w="7903" w:type="dxa"/>
          </w:tcPr>
          <w:p w:rsidR="00147907" w:rsidRDefault="00147907" w:rsidP="004941E3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147907" w:rsidTr="004941E3">
        <w:tc>
          <w:tcPr>
            <w:tcW w:w="1668" w:type="dxa"/>
          </w:tcPr>
          <w:p w:rsidR="00147907" w:rsidRDefault="00147907" w:rsidP="004941E3">
            <w:r>
              <w:t>Цели</w:t>
            </w:r>
          </w:p>
        </w:tc>
        <w:tc>
          <w:tcPr>
            <w:tcW w:w="7903" w:type="dxa"/>
          </w:tcPr>
          <w:p w:rsidR="00C117B3" w:rsidRPr="00DC6FB8" w:rsidRDefault="00C117B3" w:rsidP="00C117B3">
            <w:pPr>
              <w:numPr>
                <w:ilvl w:val="0"/>
                <w:numId w:val="3"/>
              </w:num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      </w:r>
          </w:p>
          <w:p w:rsidR="00C117B3" w:rsidRPr="00DC6FB8" w:rsidRDefault="00C117B3" w:rsidP="00C117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</w:t>
            </w:r>
          </w:p>
          <w:p w:rsidR="00C117B3" w:rsidRPr="00DC6FB8" w:rsidRDefault="00C117B3" w:rsidP="00C117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по истории человечества, о месте и роли России в мировом процессе</w:t>
            </w:r>
          </w:p>
          <w:p w:rsidR="00C117B3" w:rsidRPr="00DC6FB8" w:rsidRDefault="00C117B3" w:rsidP="00C117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информации.</w:t>
            </w:r>
          </w:p>
          <w:p w:rsidR="00C117B3" w:rsidRPr="00DC6FB8" w:rsidRDefault="00C117B3" w:rsidP="00C1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07" w:rsidRPr="00DC6FB8" w:rsidRDefault="00147907" w:rsidP="0049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7" w:rsidRPr="00914EEE" w:rsidTr="004941E3">
        <w:trPr>
          <w:trHeight w:val="4525"/>
        </w:trPr>
        <w:tc>
          <w:tcPr>
            <w:tcW w:w="1668" w:type="dxa"/>
          </w:tcPr>
          <w:p w:rsidR="00147907" w:rsidRDefault="00147907" w:rsidP="004941E3">
            <w:r>
              <w:t>Содержание</w:t>
            </w:r>
          </w:p>
        </w:tc>
        <w:tc>
          <w:tcPr>
            <w:tcW w:w="7903" w:type="dxa"/>
            <w:vAlign w:val="center"/>
          </w:tcPr>
          <w:p w:rsidR="00147907" w:rsidRPr="00DC6FB8" w:rsidRDefault="00DC6FB8" w:rsidP="00DC6F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DC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 веков.- 12ч.</w:t>
            </w:r>
          </w:p>
          <w:p w:rsidR="00DC6FB8" w:rsidRPr="00DC6FB8" w:rsidRDefault="00DC6FB8" w:rsidP="00DC6F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революция.- 5ч.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3. СССР и мир в 1920-1930гг. -12ч.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4. Вторая мировая война. Великая Отечественная война-7ч.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5. СССР в 1945-1964 гг. Мир в первые  послевоенные десятилетия- 9ч.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6. СССР в 1965-1991 гг.-7ч.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>7. Мир во второй половине 20 в.-6ч.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8.Россия и мир в конце </w:t>
            </w:r>
            <w:r w:rsidRPr="00DC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C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C6FB8">
              <w:rPr>
                <w:rFonts w:ascii="Times New Roman" w:hAnsi="Times New Roman" w:cs="Times New Roman"/>
                <w:sz w:val="24"/>
                <w:szCs w:val="24"/>
              </w:rPr>
              <w:t xml:space="preserve"> в.-9ч.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8" w:rsidRPr="009C219F" w:rsidRDefault="00DC6FB8" w:rsidP="00DC6FB8">
            <w:pPr>
              <w:jc w:val="both"/>
              <w:rPr>
                <w:b/>
                <w:sz w:val="28"/>
                <w:szCs w:val="28"/>
              </w:rPr>
            </w:pPr>
          </w:p>
          <w:p w:rsidR="00DC6FB8" w:rsidRDefault="00DC6FB8" w:rsidP="00DC6FB8">
            <w:pPr>
              <w:rPr>
                <w:b/>
                <w:sz w:val="28"/>
                <w:szCs w:val="28"/>
              </w:rPr>
            </w:pPr>
          </w:p>
          <w:p w:rsidR="00DC6FB8" w:rsidRPr="00DC6FB8" w:rsidRDefault="00DC6FB8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8" w:rsidRPr="00DC6FB8" w:rsidRDefault="00DC6FB8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907" w:rsidRDefault="00147907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p w:rsidR="00DC6FB8" w:rsidRDefault="00DC6FB8"/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1510"/>
        <w:gridCol w:w="7903"/>
      </w:tblGrid>
      <w:tr w:rsidR="00DC6FB8" w:rsidTr="005F7892">
        <w:tc>
          <w:tcPr>
            <w:tcW w:w="1510" w:type="dxa"/>
          </w:tcPr>
          <w:p w:rsidR="00DC6FB8" w:rsidRDefault="00DC6FB8" w:rsidP="00414F8D">
            <w:r>
              <w:lastRenderedPageBreak/>
              <w:t>Предмет</w:t>
            </w:r>
          </w:p>
        </w:tc>
        <w:tc>
          <w:tcPr>
            <w:tcW w:w="7903" w:type="dxa"/>
          </w:tcPr>
          <w:p w:rsidR="00DC6FB8" w:rsidRDefault="00DC6FB8" w:rsidP="00414F8D">
            <w:r>
              <w:t>История</w:t>
            </w:r>
          </w:p>
        </w:tc>
      </w:tr>
      <w:tr w:rsidR="00DC6FB8" w:rsidTr="005F7892">
        <w:tc>
          <w:tcPr>
            <w:tcW w:w="1510" w:type="dxa"/>
          </w:tcPr>
          <w:p w:rsidR="00DC6FB8" w:rsidRDefault="00DC6FB8" w:rsidP="00414F8D">
            <w:r>
              <w:t>Класс</w:t>
            </w:r>
          </w:p>
        </w:tc>
        <w:tc>
          <w:tcPr>
            <w:tcW w:w="7903" w:type="dxa"/>
          </w:tcPr>
          <w:p w:rsidR="00DC6FB8" w:rsidRDefault="00DC6FB8" w:rsidP="00414F8D">
            <w:r>
              <w:t>10</w:t>
            </w:r>
          </w:p>
        </w:tc>
      </w:tr>
      <w:tr w:rsidR="00DC6FB8" w:rsidTr="005F7892">
        <w:tc>
          <w:tcPr>
            <w:tcW w:w="1510" w:type="dxa"/>
          </w:tcPr>
          <w:p w:rsidR="00DC6FB8" w:rsidRDefault="00DC6FB8" w:rsidP="00414F8D">
            <w:r>
              <w:t>Составитель</w:t>
            </w:r>
          </w:p>
        </w:tc>
        <w:tc>
          <w:tcPr>
            <w:tcW w:w="7903" w:type="dxa"/>
          </w:tcPr>
          <w:p w:rsidR="00DC6FB8" w:rsidRDefault="00DC6FB8" w:rsidP="00414F8D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DC6FB8" w:rsidRPr="00DC6FB8" w:rsidTr="005F7892">
        <w:tc>
          <w:tcPr>
            <w:tcW w:w="1510" w:type="dxa"/>
          </w:tcPr>
          <w:p w:rsidR="00DC6FB8" w:rsidRDefault="00DC6FB8" w:rsidP="00414F8D">
            <w:r>
              <w:t>Цели</w:t>
            </w:r>
          </w:p>
        </w:tc>
        <w:tc>
          <w:tcPr>
            <w:tcW w:w="7903" w:type="dxa"/>
          </w:tcPr>
          <w:p w:rsidR="00DC6FB8" w:rsidRPr="006B07B7" w:rsidRDefault="00DC6FB8" w:rsidP="00DC6FB8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6B07B7">
              <w:t>способствовать осуществлению гражданско-патриотического, нравственного воспитания учащихся как важнейшей задачи обучения в школе;</w:t>
            </w:r>
          </w:p>
          <w:p w:rsidR="00DC6FB8" w:rsidRPr="006B07B7" w:rsidRDefault="00DC6FB8" w:rsidP="00DC6FB8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6B07B7">
              <w:t xml:space="preserve">углубить и развить знания учащихся по истории России, полученные в рамках первого концентра исторического образования в основной школе, за счет </w:t>
            </w:r>
            <w:proofErr w:type="spellStart"/>
            <w:r w:rsidRPr="006B07B7">
              <w:t>проблемности</w:t>
            </w:r>
            <w:proofErr w:type="spellEnd"/>
            <w:r w:rsidRPr="006B07B7">
              <w:t xml:space="preserve"> содержания курса, расширения понятийного аппарата, выявления причинно-следственных связей, явлений, раскрытия многомерности исторического процесса;</w:t>
            </w:r>
          </w:p>
          <w:p w:rsidR="00DC6FB8" w:rsidRPr="006B07B7" w:rsidRDefault="00DC6FB8" w:rsidP="00DC6FB8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6B07B7">
              <w:t>помочь социализации учащихся, формированию у них основы для реализации ключевых социальных, политических, коммуникативных компетенций.</w:t>
            </w:r>
          </w:p>
          <w:p w:rsidR="00DC6FB8" w:rsidRPr="00DC6FB8" w:rsidRDefault="00DC6FB8" w:rsidP="00D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B8" w:rsidRPr="00DC6FB8" w:rsidTr="005F7892">
        <w:trPr>
          <w:trHeight w:val="4525"/>
        </w:trPr>
        <w:tc>
          <w:tcPr>
            <w:tcW w:w="1510" w:type="dxa"/>
          </w:tcPr>
          <w:p w:rsidR="00DC6FB8" w:rsidRDefault="00DC6FB8" w:rsidP="00414F8D">
            <w:r>
              <w:t>Содержание</w:t>
            </w:r>
          </w:p>
        </w:tc>
        <w:tc>
          <w:tcPr>
            <w:tcW w:w="7903" w:type="dxa"/>
          </w:tcPr>
          <w:p w:rsidR="00DC6FB8" w:rsidRPr="00EA7747" w:rsidRDefault="00DC6FB8" w:rsidP="00414F8D">
            <w:pPr>
              <w:jc w:val="both"/>
              <w:rPr>
                <w:b/>
              </w:rPr>
            </w:pPr>
            <w:r w:rsidRPr="00EA7747">
              <w:rPr>
                <w:b/>
              </w:rPr>
              <w:t>Всеобщая история.   (24 ч.)</w:t>
            </w:r>
          </w:p>
          <w:p w:rsidR="00DC6FB8" w:rsidRDefault="005F7892" w:rsidP="005F7892">
            <w:pPr>
              <w:tabs>
                <w:tab w:val="left" w:pos="4515"/>
              </w:tabs>
              <w:jc w:val="both"/>
            </w:pPr>
            <w:r>
              <w:t>1.</w:t>
            </w:r>
            <w:r w:rsidRPr="008016A3">
              <w:t>Человечество на заре своей истории</w:t>
            </w:r>
            <w:r>
              <w:t>- 5ч.</w:t>
            </w:r>
            <w:r>
              <w:tab/>
            </w:r>
          </w:p>
          <w:p w:rsidR="005F7892" w:rsidRDefault="005F7892" w:rsidP="005F7892">
            <w:pPr>
              <w:tabs>
                <w:tab w:val="left" w:pos="4515"/>
              </w:tabs>
              <w:jc w:val="both"/>
            </w:pPr>
            <w:r>
              <w:t xml:space="preserve">2. </w:t>
            </w:r>
            <w:r w:rsidRPr="008016A3">
              <w:t>Европа и Азия в Средние века</w:t>
            </w:r>
            <w:r>
              <w:t xml:space="preserve"> -6ч.</w:t>
            </w:r>
          </w:p>
          <w:p w:rsidR="005F7892" w:rsidRDefault="005F7892" w:rsidP="005F7892">
            <w:pPr>
              <w:tabs>
                <w:tab w:val="left" w:pos="4515"/>
              </w:tabs>
              <w:jc w:val="both"/>
            </w:pPr>
            <w:r>
              <w:t>3.</w:t>
            </w:r>
            <w:r w:rsidRPr="00A66744">
              <w:t xml:space="preserve"> Европа в раннее Новое время</w:t>
            </w:r>
            <w:r>
              <w:t>-5ч.</w:t>
            </w:r>
          </w:p>
          <w:p w:rsidR="005F7892" w:rsidRDefault="005F7892" w:rsidP="005F7892">
            <w:pPr>
              <w:tabs>
                <w:tab w:val="left" w:pos="4515"/>
              </w:tabs>
              <w:jc w:val="both"/>
            </w:pPr>
            <w:r>
              <w:t>4.</w:t>
            </w:r>
            <w:r w:rsidRPr="008B1FE5">
              <w:t xml:space="preserve"> Европа в </w:t>
            </w:r>
            <w:r w:rsidRPr="008B1FE5">
              <w:rPr>
                <w:lang w:val="en-US"/>
              </w:rPr>
              <w:t>XVIII</w:t>
            </w:r>
            <w:r w:rsidRPr="008B1FE5">
              <w:t xml:space="preserve"> в.</w:t>
            </w:r>
            <w:r>
              <w:t>-4ч.</w:t>
            </w:r>
          </w:p>
          <w:p w:rsidR="005F7892" w:rsidRDefault="005F7892" w:rsidP="005F7892">
            <w:pPr>
              <w:tabs>
                <w:tab w:val="left" w:pos="4515"/>
              </w:tabs>
              <w:jc w:val="both"/>
            </w:pPr>
            <w:r>
              <w:t xml:space="preserve">5. </w:t>
            </w:r>
            <w:r w:rsidRPr="0068048E">
              <w:t xml:space="preserve">Европа в </w:t>
            </w:r>
            <w:r w:rsidRPr="0068048E">
              <w:rPr>
                <w:lang w:val="en-US"/>
              </w:rPr>
              <w:t>XIX</w:t>
            </w:r>
            <w:r w:rsidRPr="0068048E">
              <w:t xml:space="preserve"> в.</w:t>
            </w:r>
            <w:r>
              <w:t>-5ч.</w:t>
            </w:r>
          </w:p>
          <w:p w:rsidR="005F7892" w:rsidRPr="00EA7747" w:rsidRDefault="005F7892" w:rsidP="005F7892">
            <w:pPr>
              <w:jc w:val="both"/>
              <w:rPr>
                <w:b/>
                <w:i/>
              </w:rPr>
            </w:pPr>
            <w:r w:rsidRPr="00EA7747">
              <w:rPr>
                <w:b/>
              </w:rPr>
              <w:t>История России (4</w:t>
            </w:r>
            <w:r>
              <w:rPr>
                <w:b/>
              </w:rPr>
              <w:t>4</w:t>
            </w:r>
            <w:r w:rsidRPr="00EA7747">
              <w:rPr>
                <w:b/>
              </w:rPr>
              <w:t xml:space="preserve"> ч.)</w:t>
            </w:r>
          </w:p>
          <w:p w:rsidR="005F7892" w:rsidRDefault="005F7892" w:rsidP="005F7892">
            <w:pPr>
              <w:pStyle w:val="a4"/>
              <w:numPr>
                <w:ilvl w:val="0"/>
                <w:numId w:val="6"/>
              </w:numPr>
              <w:jc w:val="both"/>
            </w:pPr>
            <w:r w:rsidRPr="00EA7747">
              <w:t>Древняя Русь</w:t>
            </w:r>
            <w:r>
              <w:t>-2ч.</w:t>
            </w:r>
          </w:p>
          <w:p w:rsidR="005F7892" w:rsidRPr="005F7892" w:rsidRDefault="005F7892" w:rsidP="005F7892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bCs/>
                <w:iCs/>
                <w:color w:val="000000"/>
              </w:rPr>
              <w:t>От Руси к России—12ч.</w:t>
            </w:r>
          </w:p>
          <w:p w:rsidR="005F7892" w:rsidRPr="005F7892" w:rsidRDefault="005F7892" w:rsidP="005F7892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bCs/>
                <w:iCs/>
                <w:color w:val="000000"/>
              </w:rPr>
              <w:t>Россия в 17столетии-8ч.</w:t>
            </w:r>
          </w:p>
          <w:p w:rsidR="005F7892" w:rsidRPr="005F7892" w:rsidRDefault="005F7892" w:rsidP="005F7892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bCs/>
                <w:iCs/>
                <w:color w:val="000000"/>
              </w:rPr>
              <w:t>Россия в 18 столетии-8.</w:t>
            </w:r>
          </w:p>
          <w:p w:rsidR="005F7892" w:rsidRPr="005F7892" w:rsidRDefault="005F7892" w:rsidP="005F7892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bCs/>
                <w:iCs/>
                <w:color w:val="000000"/>
              </w:rPr>
              <w:t>Россия в 19 столетии-9ч.</w:t>
            </w:r>
          </w:p>
          <w:p w:rsidR="005F7892" w:rsidRPr="004C59F4" w:rsidRDefault="005F7892" w:rsidP="005F7892">
            <w:pPr>
              <w:ind w:left="360"/>
              <w:jc w:val="both"/>
            </w:pPr>
          </w:p>
        </w:tc>
      </w:tr>
    </w:tbl>
    <w:p w:rsidR="00DC6FB8" w:rsidRDefault="00DC6FB8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p w:rsidR="005F7892" w:rsidRDefault="005F7892"/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1510"/>
        <w:gridCol w:w="7903"/>
      </w:tblGrid>
      <w:tr w:rsidR="005F7892" w:rsidTr="00414F8D">
        <w:tc>
          <w:tcPr>
            <w:tcW w:w="1510" w:type="dxa"/>
          </w:tcPr>
          <w:p w:rsidR="005F7892" w:rsidRDefault="005F7892" w:rsidP="00414F8D">
            <w:r>
              <w:lastRenderedPageBreak/>
              <w:t>Предмет</w:t>
            </w:r>
          </w:p>
        </w:tc>
        <w:tc>
          <w:tcPr>
            <w:tcW w:w="7903" w:type="dxa"/>
          </w:tcPr>
          <w:p w:rsidR="005F7892" w:rsidRDefault="005F7892" w:rsidP="00414F8D">
            <w:r>
              <w:t>История</w:t>
            </w:r>
          </w:p>
        </w:tc>
      </w:tr>
      <w:tr w:rsidR="005F7892" w:rsidTr="00414F8D">
        <w:tc>
          <w:tcPr>
            <w:tcW w:w="1510" w:type="dxa"/>
          </w:tcPr>
          <w:p w:rsidR="005F7892" w:rsidRDefault="005F7892" w:rsidP="00414F8D">
            <w:r>
              <w:t>Класс</w:t>
            </w:r>
          </w:p>
        </w:tc>
        <w:tc>
          <w:tcPr>
            <w:tcW w:w="7903" w:type="dxa"/>
          </w:tcPr>
          <w:p w:rsidR="005F7892" w:rsidRDefault="005F7892" w:rsidP="00414F8D">
            <w:r>
              <w:t>11</w:t>
            </w:r>
          </w:p>
        </w:tc>
      </w:tr>
      <w:tr w:rsidR="005F7892" w:rsidTr="00414F8D">
        <w:tc>
          <w:tcPr>
            <w:tcW w:w="1510" w:type="dxa"/>
          </w:tcPr>
          <w:p w:rsidR="005F7892" w:rsidRDefault="005F7892" w:rsidP="00414F8D">
            <w:r>
              <w:t>Составитель</w:t>
            </w:r>
          </w:p>
        </w:tc>
        <w:tc>
          <w:tcPr>
            <w:tcW w:w="7903" w:type="dxa"/>
          </w:tcPr>
          <w:p w:rsidR="005F7892" w:rsidRDefault="005F7892" w:rsidP="00414F8D">
            <w:proofErr w:type="spellStart"/>
            <w:r>
              <w:t>Миндагалиева</w:t>
            </w:r>
            <w:proofErr w:type="spellEnd"/>
            <w:r>
              <w:t xml:space="preserve">  </w:t>
            </w:r>
            <w:proofErr w:type="spellStart"/>
            <w:r>
              <w:t>Балганым</w:t>
            </w:r>
            <w:proofErr w:type="spellEnd"/>
            <w:r>
              <w:t xml:space="preserve">  </w:t>
            </w:r>
            <w:proofErr w:type="spellStart"/>
            <w:r>
              <w:t>Лукпановна</w:t>
            </w:r>
            <w:proofErr w:type="spellEnd"/>
          </w:p>
        </w:tc>
      </w:tr>
      <w:tr w:rsidR="005F7892" w:rsidRPr="00DC6FB8" w:rsidTr="00414F8D">
        <w:tc>
          <w:tcPr>
            <w:tcW w:w="1510" w:type="dxa"/>
          </w:tcPr>
          <w:p w:rsidR="005F7892" w:rsidRDefault="005F7892" w:rsidP="00414F8D">
            <w:r>
              <w:t>Цели</w:t>
            </w:r>
          </w:p>
        </w:tc>
        <w:tc>
          <w:tcPr>
            <w:tcW w:w="7903" w:type="dxa"/>
          </w:tcPr>
          <w:p w:rsidR="00711618" w:rsidRPr="00F74B66" w:rsidRDefault="00711618" w:rsidP="00711618">
            <w:pPr>
              <w:spacing w:after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6">
              <w:rPr>
                <w:rFonts w:ascii="Times New Roman" w:hAnsi="Times New Roman" w:cs="Times New Roman"/>
                <w:sz w:val="24"/>
                <w:szCs w:val="24"/>
              </w:rPr>
              <w:t xml:space="preserve">В данной программе предусмотрено синхронное изучение Всемирной истории ХХ века под редакцией Н.В. </w:t>
            </w:r>
            <w:proofErr w:type="spellStart"/>
            <w:r w:rsidRPr="00F74B6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F74B66">
              <w:rPr>
                <w:rFonts w:ascii="Times New Roman" w:hAnsi="Times New Roman" w:cs="Times New Roman"/>
                <w:sz w:val="24"/>
                <w:szCs w:val="24"/>
              </w:rPr>
              <w:t>, и содержит вопросы экономики, политики, международных отношений, социально-культурной сферы. Особое внимание уделено отношениям стран мира и России. Рабочая программа включает в себя различные методы и приёмы изучения исторического материала: чтение и анализ текста, подготовка реферативного сообщения, работа с документами, словарём, картами, иллюстрациями. В конце изучения курса у учащихся должно сформироваться обще представление об истории нашего края, России и мира ХХ — начала ХХ</w:t>
            </w:r>
            <w:proofErr w:type="gramStart"/>
            <w:r w:rsidRPr="00F74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74B6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F7892" w:rsidRPr="00DC6FB8" w:rsidRDefault="005F7892" w:rsidP="005F789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92" w:rsidRPr="004C59F4" w:rsidTr="00414F8D">
        <w:trPr>
          <w:trHeight w:val="4525"/>
        </w:trPr>
        <w:tc>
          <w:tcPr>
            <w:tcW w:w="1510" w:type="dxa"/>
          </w:tcPr>
          <w:p w:rsidR="005F7892" w:rsidRDefault="005F7892" w:rsidP="00414F8D">
            <w:r>
              <w:t>Содержание</w:t>
            </w:r>
          </w:p>
        </w:tc>
        <w:tc>
          <w:tcPr>
            <w:tcW w:w="7903" w:type="dxa"/>
          </w:tcPr>
          <w:p w:rsidR="00711618" w:rsidRDefault="00711618" w:rsidP="007116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16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на пороге XX века.      Мир </w:t>
            </w:r>
            <w:proofErr w:type="gramStart"/>
            <w:r w:rsidRPr="007116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начале</w:t>
            </w:r>
            <w:proofErr w:type="gramEnd"/>
            <w:r w:rsidRPr="007116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XX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- 13ч.</w:t>
            </w:r>
          </w:p>
          <w:p w:rsidR="00711618" w:rsidRDefault="00711618" w:rsidP="007116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16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Великая российская революция. Советская  эпоха. Послевоенная Европа и Америка: от революции к экономическому кризису (1918- 1929 гг.)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- 4ч.</w:t>
            </w:r>
          </w:p>
          <w:p w:rsidR="00711618" w:rsidRDefault="00711618" w:rsidP="007116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74B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Россия, СССР: развитие советского общества в 1920- 1930-е гг. Страны Европы и США в 20-е , 30-е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- 14ч.</w:t>
            </w:r>
          </w:p>
          <w:p w:rsidR="00711618" w:rsidRDefault="00711618" w:rsidP="007116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74B66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 </w:t>
            </w:r>
            <w:r w:rsidRPr="00F74B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Союз в годы войны и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- 11ч.</w:t>
            </w:r>
          </w:p>
          <w:p w:rsidR="00711618" w:rsidRPr="00711618" w:rsidRDefault="00711618" w:rsidP="00711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8">
              <w:rPr>
                <w:rFonts w:ascii="Times New Roman" w:hAnsi="Times New Roman" w:cs="Times New Roman"/>
                <w:sz w:val="24"/>
                <w:szCs w:val="24"/>
              </w:rPr>
              <w:t>СССР  в первое послевоенное десятилетие. Мир во второй половине XX в.</w:t>
            </w:r>
            <w:r w:rsidRPr="00711618">
              <w:rPr>
                <w:rFonts w:ascii="Times New Roman" w:hAnsi="Times New Roman" w:cs="Times New Roman"/>
                <w:sz w:val="24"/>
                <w:szCs w:val="24"/>
              </w:rPr>
              <w:t>- 17ч.</w:t>
            </w:r>
          </w:p>
          <w:p w:rsidR="00711618" w:rsidRPr="00F74B66" w:rsidRDefault="00711618" w:rsidP="007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  <w:r w:rsidRPr="00F74B6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(1991- 2010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- 11ч</w:t>
            </w:r>
            <w:bookmarkStart w:id="0" w:name="_GoBack"/>
            <w:bookmarkEnd w:id="0"/>
          </w:p>
          <w:p w:rsidR="00711618" w:rsidRPr="00711618" w:rsidRDefault="00711618" w:rsidP="00711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18" w:rsidRPr="00F74B66" w:rsidRDefault="00711618" w:rsidP="0071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618" w:rsidRPr="00711618" w:rsidRDefault="00711618" w:rsidP="007116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11618" w:rsidRPr="00711618" w:rsidRDefault="00711618" w:rsidP="007116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F7892" w:rsidRPr="004C59F4" w:rsidRDefault="005F7892" w:rsidP="005F7892">
            <w:pPr>
              <w:pStyle w:val="a4"/>
              <w:jc w:val="both"/>
            </w:pPr>
          </w:p>
        </w:tc>
      </w:tr>
    </w:tbl>
    <w:p w:rsidR="005F7892" w:rsidRDefault="005F7892"/>
    <w:sectPr w:rsidR="005F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15DE284C"/>
    <w:multiLevelType w:val="hybridMultilevel"/>
    <w:tmpl w:val="4AC82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1703A"/>
    <w:multiLevelType w:val="hybridMultilevel"/>
    <w:tmpl w:val="82E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1C8F"/>
    <w:multiLevelType w:val="hybridMultilevel"/>
    <w:tmpl w:val="7B6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8F8"/>
    <w:multiLevelType w:val="hybridMultilevel"/>
    <w:tmpl w:val="55D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5"/>
    <w:rsid w:val="00147907"/>
    <w:rsid w:val="002413AA"/>
    <w:rsid w:val="0047731F"/>
    <w:rsid w:val="005871FC"/>
    <w:rsid w:val="005B2BB5"/>
    <w:rsid w:val="005F7892"/>
    <w:rsid w:val="006269C4"/>
    <w:rsid w:val="00711618"/>
    <w:rsid w:val="00897F4F"/>
    <w:rsid w:val="00C117B3"/>
    <w:rsid w:val="00DC6FB8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FB8"/>
    <w:pPr>
      <w:ind w:left="720"/>
      <w:contextualSpacing/>
    </w:pPr>
  </w:style>
  <w:style w:type="paragraph" w:styleId="a5">
    <w:name w:val="No Spacing"/>
    <w:autoRedefine/>
    <w:qFormat/>
    <w:rsid w:val="00DC6F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FB8"/>
    <w:pPr>
      <w:ind w:left="720"/>
      <w:contextualSpacing/>
    </w:pPr>
  </w:style>
  <w:style w:type="paragraph" w:styleId="a5">
    <w:name w:val="No Spacing"/>
    <w:autoRedefine/>
    <w:qFormat/>
    <w:rsid w:val="00DC6F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A871-63EF-455E-89D5-FD54711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2016-02-14T07:49:00Z</dcterms:created>
  <dcterms:modified xsi:type="dcterms:W3CDTF">2016-02-14T08:48:00Z</dcterms:modified>
</cp:coreProperties>
</file>