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01" w:rsidRPr="007A3423" w:rsidRDefault="00162601" w:rsidP="00162601">
      <w:pPr>
        <w:rPr>
          <w:sz w:val="28"/>
          <w:szCs w:val="28"/>
        </w:rPr>
      </w:pPr>
    </w:p>
    <w:p w:rsidR="00D37C29" w:rsidRPr="007A3423" w:rsidRDefault="00D37C29" w:rsidP="001626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484361"/>
            <wp:effectExtent l="0" t="0" r="0" b="0"/>
            <wp:docPr id="11" name="Рисунок 11" descr="C:\Users\Елена\Desktop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1C5" w:rsidRDefault="00D301C5" w:rsidP="00807CD6">
      <w:pPr>
        <w:ind w:left="142" w:firstLine="284"/>
        <w:rPr>
          <w:b/>
          <w:sz w:val="28"/>
          <w:szCs w:val="28"/>
        </w:rPr>
      </w:pPr>
    </w:p>
    <w:p w:rsidR="00D37C29" w:rsidRDefault="00D37C29" w:rsidP="00807CD6">
      <w:pPr>
        <w:ind w:left="142" w:firstLine="284"/>
        <w:rPr>
          <w:b/>
          <w:sz w:val="28"/>
          <w:szCs w:val="28"/>
        </w:rPr>
      </w:pPr>
    </w:p>
    <w:p w:rsidR="00D37C29" w:rsidRDefault="00D37C29" w:rsidP="00807CD6">
      <w:pPr>
        <w:ind w:left="142" w:firstLine="284"/>
        <w:rPr>
          <w:b/>
          <w:sz w:val="28"/>
          <w:szCs w:val="28"/>
        </w:rPr>
      </w:pPr>
    </w:p>
    <w:p w:rsidR="00D37C29" w:rsidRDefault="00D37C29" w:rsidP="00807CD6">
      <w:pPr>
        <w:ind w:left="142" w:firstLine="284"/>
        <w:rPr>
          <w:b/>
          <w:sz w:val="28"/>
          <w:szCs w:val="28"/>
        </w:rPr>
      </w:pPr>
    </w:p>
    <w:p w:rsidR="00807CD6" w:rsidRPr="007A3423" w:rsidRDefault="00807CD6" w:rsidP="00807CD6">
      <w:pPr>
        <w:ind w:left="142" w:firstLine="284"/>
        <w:rPr>
          <w:b/>
          <w:sz w:val="28"/>
          <w:szCs w:val="28"/>
        </w:rPr>
      </w:pPr>
      <w:bookmarkStart w:id="0" w:name="_GoBack"/>
      <w:bookmarkEnd w:id="0"/>
      <w:r w:rsidRPr="007A3423">
        <w:rPr>
          <w:b/>
          <w:sz w:val="28"/>
          <w:szCs w:val="28"/>
        </w:rPr>
        <w:lastRenderedPageBreak/>
        <w:t>СОДЕРЖАНИЕ</w:t>
      </w:r>
    </w:p>
    <w:p w:rsidR="00CC205D" w:rsidRDefault="00CC205D" w:rsidP="00CC205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5D" w:rsidRDefault="00CC205D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ОБЩИЕ ПОЛОЖЕНИЯ </w:t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533AB" w:rsidRPr="001533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807CD6" w:rsidRPr="007A3423" w:rsidRDefault="00961870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807CD6" w:rsidRPr="007A3423">
        <w:rPr>
          <w:rFonts w:ascii="Times New Roman" w:hAnsi="Times New Roman" w:cs="Times New Roman"/>
          <w:color w:val="auto"/>
          <w:sz w:val="28"/>
          <w:szCs w:val="28"/>
        </w:rPr>
        <w:instrText xml:space="preserve"> TOC \o "1-3" \h \z </w:instrTex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807CD6" w:rsidRPr="007A3423">
        <w:rPr>
          <w:rFonts w:ascii="Times New Roman" w:hAnsi="Times New Roman" w:cs="Times New Roman"/>
          <w:color w:val="auto"/>
          <w:sz w:val="28"/>
          <w:szCs w:val="28"/>
        </w:rPr>
        <w:t>ПАСПОРТ ПРОГРАММЫ РАЗВИТИЯ</w:t>
      </w:r>
      <w:r w:rsidR="00807CD6" w:rsidRPr="007A342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7CD6" w:rsidRPr="007A34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3</w:t>
      </w:r>
    </w:p>
    <w:p w:rsidR="00807CD6" w:rsidRPr="007A3423" w:rsidRDefault="00807CD6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ТЕКУЩЕГО СОСТОЯНИЯ РАЗВИТИЯ ШКОЛЫ, </w:t>
      </w:r>
    </w:p>
    <w:p w:rsidR="00807CD6" w:rsidRPr="0019201B" w:rsidRDefault="00807CD6" w:rsidP="00807CD6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A02306" w:rsidRPr="007A3423">
        <w:rPr>
          <w:rFonts w:ascii="Times New Roman" w:hAnsi="Times New Roman" w:cs="Times New Roman"/>
          <w:color w:val="auto"/>
          <w:sz w:val="28"/>
          <w:szCs w:val="28"/>
        </w:rPr>
        <w:t>ОБЛЕМЫ И ДОСТИЖЕ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</w:t>
      </w:r>
      <w:r w:rsidR="001920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8</w:t>
      </w:r>
    </w:p>
    <w:p w:rsidR="00807CD6" w:rsidRPr="007A3423" w:rsidRDefault="00807CD6" w:rsidP="00807CD6">
      <w:pPr>
        <w:rPr>
          <w:sz w:val="28"/>
          <w:szCs w:val="28"/>
        </w:rPr>
      </w:pPr>
    </w:p>
    <w:p w:rsidR="00807CD6" w:rsidRPr="007A3423" w:rsidRDefault="00A67041" w:rsidP="001533AB">
      <w:pPr>
        <w:pStyle w:val="a8"/>
        <w:numPr>
          <w:ilvl w:val="0"/>
          <w:numId w:val="1"/>
        </w:numPr>
        <w:ind w:left="284" w:right="139" w:hanging="28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hyperlink r:id="rId10" w:anchor="bookmark13" w:tooltip="Current Document" w:history="1">
        <w:r w:rsidR="00807CD6" w:rsidRPr="007A34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ПРИОРИТЕТЫ, ЦЕЛЬ И ЗАДАЧИ ПРОГРАММЫ РАЗВИТИЯ ШКОЛЫ </w:t>
        </w:r>
        <w:r w:rsidR="00F8715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    2</w:t>
        </w:r>
        <w:r w:rsidR="0019201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6</w:t>
        </w:r>
      </w:hyperlink>
    </w:p>
    <w:p w:rsidR="00807CD6" w:rsidRPr="00744432" w:rsidRDefault="00807CD6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44432">
        <w:rPr>
          <w:rFonts w:ascii="Times New Roman" w:hAnsi="Times New Roman" w:cs="Times New Roman"/>
          <w:color w:val="auto"/>
          <w:sz w:val="28"/>
          <w:szCs w:val="28"/>
        </w:rPr>
        <w:t>ЦЕЛЕВЫ</w:t>
      </w:r>
      <w:r w:rsidR="00CC205D">
        <w:rPr>
          <w:rFonts w:ascii="Times New Roman" w:hAnsi="Times New Roman" w:cs="Times New Roman"/>
          <w:color w:val="auto"/>
          <w:sz w:val="28"/>
          <w:szCs w:val="28"/>
        </w:rPr>
        <w:t>Е ПОКАЗАТЕЛИ ПРОГРАММЫ РАЗВИТИЯ</w:t>
      </w:r>
      <w:r w:rsidRPr="00744432">
        <w:rPr>
          <w:rFonts w:ascii="Times New Roman" w:hAnsi="Times New Roman" w:cs="Times New Roman"/>
          <w:color w:val="auto"/>
          <w:sz w:val="28"/>
          <w:szCs w:val="28"/>
        </w:rPr>
        <w:t>:ХАРАКТЕРИСТИКА</w:t>
      </w:r>
      <w:r w:rsidR="00F871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2306" w:rsidRPr="00744432">
        <w:rPr>
          <w:rFonts w:ascii="Times New Roman" w:hAnsi="Times New Roman" w:cs="Times New Roman"/>
          <w:color w:val="auto"/>
          <w:sz w:val="28"/>
          <w:szCs w:val="28"/>
        </w:rPr>
        <w:t>ЗНАЧЕНИЯ ПО ГО</w:t>
      </w:r>
      <w:r w:rsidR="00744432">
        <w:rPr>
          <w:rFonts w:ascii="Times New Roman" w:hAnsi="Times New Roman" w:cs="Times New Roman"/>
          <w:color w:val="auto"/>
          <w:sz w:val="28"/>
          <w:szCs w:val="28"/>
        </w:rPr>
        <w:t xml:space="preserve">ДАМ  </w:t>
      </w:r>
      <w:r w:rsidRPr="0074443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8696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44432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19201B" w:rsidRPr="0019201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696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9201B" w:rsidRPr="0019201B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807CD6" w:rsidRPr="007A3423" w:rsidRDefault="00A67041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11" w:anchor="bookmark16" w:tooltip="Current Document" w:history="1">
        <w:r w:rsidR="00807CD6" w:rsidRPr="007A34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ИНДИКАТОРЫ ПОДПРОГРАММ</w:t>
        </w:r>
        <w:r w:rsidR="00807CD6" w:rsidRPr="007A34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ab/>
        </w:r>
        <w:r w:rsidR="00807CD6" w:rsidRPr="007A34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ab/>
          <w:t xml:space="preserve">                                                   </w:t>
        </w:r>
        <w:r w:rsidR="00F869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</w:t>
        </w:r>
        <w:r w:rsidR="0019201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8</w:t>
        </w:r>
      </w:hyperlink>
    </w:p>
    <w:p w:rsidR="00807CD6" w:rsidRPr="007A3423" w:rsidRDefault="00A67041" w:rsidP="00807CD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12" w:anchor="bookmark17" w:tooltip="Current Document" w:history="1">
        <w:r w:rsidR="0074443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ХАРАКТЕРИСТИКИ ПОДПРОГРАММ</w:t>
        </w:r>
        <w:r w:rsidR="0074443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ab/>
        </w:r>
        <w:r w:rsidR="00807CD6" w:rsidRPr="007A34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                                                  </w:t>
        </w:r>
      </w:hyperlink>
      <w:r w:rsidR="00961870" w:rsidRPr="007A342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F869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533AB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</w:p>
    <w:p w:rsidR="00807CD6" w:rsidRPr="001533AB" w:rsidRDefault="00807CD6" w:rsidP="00807CD6">
      <w:pPr>
        <w:ind w:left="142" w:firstLine="284"/>
        <w:rPr>
          <w:sz w:val="28"/>
          <w:szCs w:val="28"/>
          <w:lang w:val="en-US"/>
        </w:rPr>
      </w:pPr>
      <w:r w:rsidRPr="007A3423">
        <w:rPr>
          <w:sz w:val="28"/>
          <w:szCs w:val="28"/>
        </w:rPr>
        <w:t xml:space="preserve">Подпрограмма «Развитие общего образования» </w:t>
      </w:r>
      <w:r w:rsidR="00744432">
        <w:rPr>
          <w:sz w:val="28"/>
          <w:szCs w:val="28"/>
        </w:rPr>
        <w:tab/>
      </w:r>
      <w:r w:rsidR="00744432">
        <w:rPr>
          <w:sz w:val="28"/>
          <w:szCs w:val="28"/>
        </w:rPr>
        <w:tab/>
      </w:r>
      <w:r w:rsidRPr="007A3423">
        <w:rPr>
          <w:sz w:val="28"/>
          <w:szCs w:val="28"/>
        </w:rPr>
        <w:t xml:space="preserve">                               </w:t>
      </w:r>
      <w:r w:rsidR="00F87152">
        <w:rPr>
          <w:sz w:val="28"/>
          <w:szCs w:val="28"/>
        </w:rPr>
        <w:t>3</w:t>
      </w:r>
      <w:r w:rsidR="001533AB">
        <w:rPr>
          <w:sz w:val="28"/>
          <w:szCs w:val="28"/>
          <w:lang w:val="en-US"/>
        </w:rPr>
        <w:t>4</w:t>
      </w:r>
    </w:p>
    <w:p w:rsidR="00807CD6" w:rsidRPr="001533AB" w:rsidRDefault="00807CD6" w:rsidP="00807CD6">
      <w:pPr>
        <w:ind w:left="142" w:firstLine="284"/>
        <w:rPr>
          <w:sz w:val="28"/>
          <w:szCs w:val="28"/>
          <w:lang w:val="en-US"/>
        </w:rPr>
      </w:pPr>
      <w:r w:rsidRPr="007A3423">
        <w:rPr>
          <w:sz w:val="28"/>
          <w:szCs w:val="28"/>
        </w:rPr>
        <w:t xml:space="preserve">Подпрограмма «Дополнительное образование детей»                                   </w:t>
      </w:r>
      <w:r w:rsidR="001533AB">
        <w:rPr>
          <w:sz w:val="28"/>
          <w:szCs w:val="28"/>
          <w:lang w:val="en-US"/>
        </w:rPr>
        <w:t>37</w:t>
      </w:r>
    </w:p>
    <w:p w:rsidR="00807CD6" w:rsidRPr="001533AB" w:rsidRDefault="00807CD6" w:rsidP="00807CD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Подпрограмма</w:t>
      </w:r>
      <w:r w:rsidRPr="007A3423">
        <w:rPr>
          <w:sz w:val="28"/>
          <w:szCs w:val="28"/>
        </w:rPr>
        <w:tab/>
        <w:t>«Воспитательная работа</w:t>
      </w:r>
      <w:r w:rsidR="00744432">
        <w:rPr>
          <w:sz w:val="28"/>
          <w:szCs w:val="28"/>
        </w:rPr>
        <w:t xml:space="preserve"> и </w:t>
      </w:r>
      <w:r w:rsidR="0012430A" w:rsidRPr="007A3423">
        <w:rPr>
          <w:sz w:val="28"/>
          <w:szCs w:val="28"/>
        </w:rPr>
        <w:t>социали</w:t>
      </w:r>
      <w:r w:rsidR="00F87152">
        <w:rPr>
          <w:sz w:val="28"/>
          <w:szCs w:val="28"/>
        </w:rPr>
        <w:t>з</w:t>
      </w:r>
      <w:r w:rsidR="0012430A" w:rsidRPr="007A3423">
        <w:rPr>
          <w:sz w:val="28"/>
          <w:szCs w:val="28"/>
        </w:rPr>
        <w:t>ация</w:t>
      </w:r>
      <w:r w:rsidR="00F87152">
        <w:rPr>
          <w:sz w:val="28"/>
          <w:szCs w:val="28"/>
        </w:rPr>
        <w:t xml:space="preserve">»                     </w:t>
      </w:r>
      <w:r w:rsidR="001533AB" w:rsidRPr="001533AB">
        <w:rPr>
          <w:sz w:val="28"/>
          <w:szCs w:val="28"/>
        </w:rPr>
        <w:t>39</w:t>
      </w:r>
    </w:p>
    <w:p w:rsidR="00807CD6" w:rsidRPr="001533AB" w:rsidRDefault="00807CD6" w:rsidP="00807CD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Подпрограмма</w:t>
      </w:r>
      <w:r w:rsidRPr="007A3423">
        <w:rPr>
          <w:sz w:val="28"/>
          <w:szCs w:val="28"/>
        </w:rPr>
        <w:tab/>
        <w:t xml:space="preserve">«Оценка качества образования»                                     </w:t>
      </w:r>
      <w:r w:rsidR="001533AB" w:rsidRPr="001533AB">
        <w:rPr>
          <w:sz w:val="28"/>
          <w:szCs w:val="28"/>
        </w:rPr>
        <w:t xml:space="preserve"> </w:t>
      </w:r>
      <w:r w:rsidR="00F87152">
        <w:rPr>
          <w:sz w:val="28"/>
          <w:szCs w:val="28"/>
        </w:rPr>
        <w:t>4</w:t>
      </w:r>
      <w:r w:rsidR="001533AB" w:rsidRPr="001533AB">
        <w:rPr>
          <w:sz w:val="28"/>
          <w:szCs w:val="28"/>
        </w:rPr>
        <w:t>1</w:t>
      </w:r>
    </w:p>
    <w:p w:rsidR="00807CD6" w:rsidRPr="001533AB" w:rsidRDefault="00807CD6" w:rsidP="00807CD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Подпрограмма</w:t>
      </w:r>
      <w:r w:rsidRPr="007A3423">
        <w:rPr>
          <w:sz w:val="28"/>
          <w:szCs w:val="28"/>
        </w:rPr>
        <w:tab/>
        <w:t xml:space="preserve">«Кадровый потенциал»                                                    </w:t>
      </w:r>
      <w:r w:rsidR="00F87152">
        <w:rPr>
          <w:sz w:val="28"/>
          <w:szCs w:val="28"/>
        </w:rPr>
        <w:t>4</w:t>
      </w:r>
      <w:r w:rsidR="001533AB" w:rsidRPr="001533AB">
        <w:rPr>
          <w:sz w:val="28"/>
          <w:szCs w:val="28"/>
        </w:rPr>
        <w:t>2</w:t>
      </w:r>
    </w:p>
    <w:p w:rsidR="00807CD6" w:rsidRPr="001533AB" w:rsidRDefault="00807CD6" w:rsidP="00807CD6">
      <w:pPr>
        <w:ind w:left="142" w:firstLine="284"/>
        <w:rPr>
          <w:sz w:val="28"/>
          <w:szCs w:val="28"/>
          <w:lang w:val="en-US"/>
        </w:rPr>
      </w:pPr>
      <w:r w:rsidRPr="007A3423">
        <w:rPr>
          <w:sz w:val="28"/>
          <w:szCs w:val="28"/>
        </w:rPr>
        <w:t>Подпрограмма</w:t>
      </w:r>
      <w:r w:rsidRPr="007A3423">
        <w:rPr>
          <w:sz w:val="28"/>
          <w:szCs w:val="28"/>
        </w:rPr>
        <w:tab/>
        <w:t xml:space="preserve">«Информатизация школы» </w:t>
      </w:r>
      <w:r w:rsidR="00744432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                                            </w:t>
      </w:r>
      <w:r w:rsidR="00F87152">
        <w:rPr>
          <w:sz w:val="28"/>
          <w:szCs w:val="28"/>
        </w:rPr>
        <w:t>4</w:t>
      </w:r>
      <w:r w:rsidR="001533AB">
        <w:rPr>
          <w:sz w:val="28"/>
          <w:szCs w:val="28"/>
          <w:lang w:val="en-US"/>
        </w:rPr>
        <w:t>4</w:t>
      </w:r>
    </w:p>
    <w:p w:rsidR="00807CD6" w:rsidRPr="006E12ED" w:rsidRDefault="00807CD6" w:rsidP="006E12E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МЕХАНИЗМ РЕАЛИЗАЦИИ ПРОГРАММЫ РАЗВИТИЯ </w:t>
      </w:r>
      <w:r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r w:rsidR="00744432"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  <w:r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</w:t>
      </w:r>
      <w:r w:rsidR="001533A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46</w:t>
      </w:r>
    </w:p>
    <w:p w:rsidR="00807CD6" w:rsidRPr="006E12ED" w:rsidRDefault="006E12ED" w:rsidP="006E12ED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6E12E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ФИНАНСИРОВАНИЕ ОБРАЗОВАТЕЛЬНОЙ ДЕЯТЕЛЬНОСТИ  </w:t>
      </w:r>
      <w:r w:rsidR="001533A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48</w:t>
      </w:r>
    </w:p>
    <w:p w:rsidR="00333FE7" w:rsidRPr="007A3423" w:rsidRDefault="00333FE7">
      <w:pPr>
        <w:rPr>
          <w:sz w:val="28"/>
          <w:szCs w:val="28"/>
        </w:rPr>
      </w:pPr>
    </w:p>
    <w:p w:rsidR="00A02306" w:rsidRPr="007A3423" w:rsidRDefault="00A02306">
      <w:pPr>
        <w:rPr>
          <w:sz w:val="28"/>
          <w:szCs w:val="28"/>
        </w:rPr>
      </w:pPr>
    </w:p>
    <w:p w:rsidR="00A02306" w:rsidRPr="007A3423" w:rsidRDefault="00A02306">
      <w:pPr>
        <w:rPr>
          <w:sz w:val="28"/>
          <w:szCs w:val="28"/>
        </w:rPr>
      </w:pPr>
    </w:p>
    <w:p w:rsidR="00A02306" w:rsidRPr="007A3423" w:rsidRDefault="00A02306">
      <w:pPr>
        <w:rPr>
          <w:sz w:val="28"/>
          <w:szCs w:val="28"/>
        </w:rPr>
      </w:pPr>
    </w:p>
    <w:p w:rsidR="00A02306" w:rsidRPr="007A3423" w:rsidRDefault="00A02306">
      <w:pPr>
        <w:rPr>
          <w:sz w:val="28"/>
          <w:szCs w:val="28"/>
        </w:rPr>
      </w:pPr>
    </w:p>
    <w:p w:rsidR="00A02306" w:rsidRPr="007A3423" w:rsidRDefault="00A02306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Pr="007A3423" w:rsidRDefault="002C3E6C">
      <w:pPr>
        <w:rPr>
          <w:sz w:val="28"/>
          <w:szCs w:val="28"/>
        </w:rPr>
      </w:pPr>
    </w:p>
    <w:p w:rsidR="002C3E6C" w:rsidRDefault="002C3E6C">
      <w:pPr>
        <w:rPr>
          <w:sz w:val="28"/>
          <w:szCs w:val="28"/>
        </w:rPr>
      </w:pPr>
    </w:p>
    <w:p w:rsidR="00F86965" w:rsidRPr="007A3423" w:rsidRDefault="00F86965">
      <w:pPr>
        <w:rPr>
          <w:sz w:val="28"/>
          <w:szCs w:val="28"/>
        </w:rPr>
      </w:pPr>
    </w:p>
    <w:p w:rsidR="00CC205D" w:rsidRPr="00CC205D" w:rsidRDefault="00CC205D" w:rsidP="00CC205D">
      <w:pPr>
        <w:pStyle w:val="a8"/>
        <w:numPr>
          <w:ilvl w:val="0"/>
          <w:numId w:val="48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90832346"/>
      <w:r w:rsidRPr="00CC205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CC205D" w:rsidRPr="007A3423" w:rsidRDefault="00CC205D" w:rsidP="00CC205D">
      <w:pPr>
        <w:ind w:left="142" w:firstLine="284"/>
        <w:jc w:val="center"/>
        <w:rPr>
          <w:b/>
          <w:sz w:val="28"/>
          <w:szCs w:val="28"/>
        </w:rPr>
      </w:pPr>
    </w:p>
    <w:p w:rsidR="00CC205D" w:rsidRPr="007A3423" w:rsidRDefault="00CC205D" w:rsidP="00D301C5">
      <w:pPr>
        <w:jc w:val="both"/>
        <w:rPr>
          <w:sz w:val="28"/>
          <w:szCs w:val="28"/>
        </w:rPr>
      </w:pPr>
      <w:r w:rsidRPr="007A3423">
        <w:rPr>
          <w:sz w:val="28"/>
          <w:szCs w:val="28"/>
        </w:rPr>
        <w:lastRenderedPageBreak/>
        <w:t xml:space="preserve">        Представленная </w:t>
      </w:r>
      <w:r w:rsidR="00435479">
        <w:rPr>
          <w:sz w:val="28"/>
          <w:szCs w:val="28"/>
        </w:rPr>
        <w:t>п</w:t>
      </w:r>
      <w:r w:rsidRPr="007A3423">
        <w:rPr>
          <w:sz w:val="28"/>
          <w:szCs w:val="28"/>
        </w:rPr>
        <w:t>рограмма</w:t>
      </w:r>
      <w:r w:rsidR="00435479">
        <w:rPr>
          <w:sz w:val="28"/>
          <w:szCs w:val="28"/>
        </w:rPr>
        <w:t xml:space="preserve"> развития</w:t>
      </w:r>
      <w:r w:rsidR="00D301C5">
        <w:rPr>
          <w:sz w:val="28"/>
          <w:szCs w:val="28"/>
        </w:rPr>
        <w:t xml:space="preserve"> </w:t>
      </w:r>
      <w:r w:rsidR="00D301C5" w:rsidRPr="00D301C5">
        <w:rPr>
          <w:sz w:val="28"/>
          <w:szCs w:val="28"/>
        </w:rPr>
        <w:t>«Сельская школа 21 века – школа новых возможностей» (далее</w:t>
      </w:r>
      <w:r w:rsidR="00F127DA">
        <w:rPr>
          <w:sz w:val="28"/>
          <w:szCs w:val="28"/>
        </w:rPr>
        <w:t xml:space="preserve"> </w:t>
      </w:r>
      <w:r w:rsidR="00D301C5" w:rsidRPr="00D301C5">
        <w:rPr>
          <w:sz w:val="28"/>
          <w:szCs w:val="28"/>
        </w:rPr>
        <w:t>- Про</w:t>
      </w:r>
      <w:r w:rsidR="001533AB">
        <w:rPr>
          <w:sz w:val="28"/>
          <w:szCs w:val="28"/>
        </w:rPr>
        <w:t>г</w:t>
      </w:r>
      <w:r w:rsidR="00D301C5" w:rsidRPr="00D301C5">
        <w:rPr>
          <w:sz w:val="28"/>
          <w:szCs w:val="28"/>
        </w:rPr>
        <w:t>рамма)</w:t>
      </w:r>
      <w:r w:rsidR="00D301C5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является целевой комплексной программой развития муниципального общеобразовательного учреждения «Средняя общеобразовательная школа с. Терновка» Энгельсского муниципального  района Саратовской области и продолжением Программы </w:t>
      </w:r>
      <w:r w:rsidRPr="007A3423">
        <w:rPr>
          <w:b/>
          <w:sz w:val="28"/>
          <w:szCs w:val="28"/>
        </w:rPr>
        <w:t>«</w:t>
      </w:r>
      <w:r w:rsidRPr="007A3423">
        <w:rPr>
          <w:sz w:val="28"/>
          <w:szCs w:val="28"/>
        </w:rPr>
        <w:t xml:space="preserve">Развитие социальной </w:t>
      </w:r>
      <w:r w:rsidR="00055793" w:rsidRPr="007A3423">
        <w:rPr>
          <w:sz w:val="28"/>
          <w:szCs w:val="28"/>
        </w:rPr>
        <w:t>компетенции</w:t>
      </w:r>
      <w:r w:rsidRPr="007A3423">
        <w:rPr>
          <w:sz w:val="28"/>
          <w:szCs w:val="28"/>
        </w:rPr>
        <w:t xml:space="preserve"> субъектов образовательного процесса как условие повышения качества образования, активной самореализации обучающихся» на 2013 – 2018 годы с</w:t>
      </w:r>
      <w:r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>изменениями и дополнениями.</w:t>
      </w:r>
    </w:p>
    <w:p w:rsidR="00CC205D" w:rsidRPr="007A3423" w:rsidRDefault="00CC205D" w:rsidP="00CC205D">
      <w:pPr>
        <w:jc w:val="both"/>
        <w:rPr>
          <w:sz w:val="28"/>
          <w:szCs w:val="28"/>
        </w:rPr>
      </w:pPr>
    </w:p>
    <w:p w:rsidR="00CC205D" w:rsidRPr="007A3423" w:rsidRDefault="00CC205D" w:rsidP="00CC205D">
      <w:pPr>
        <w:ind w:firstLine="709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Программа выступает как форма фиксации всей совокупности новшеств, осваиваемых в школе и являющихся способом осуществления процесса развития образовательного учреждения. </w:t>
      </w:r>
    </w:p>
    <w:p w:rsidR="00CC205D" w:rsidRDefault="00CC205D" w:rsidP="00A02306">
      <w:pPr>
        <w:ind w:left="142" w:firstLine="284"/>
        <w:jc w:val="center"/>
        <w:rPr>
          <w:b/>
          <w:sz w:val="28"/>
          <w:szCs w:val="28"/>
        </w:rPr>
      </w:pPr>
    </w:p>
    <w:p w:rsidR="00A02306" w:rsidRPr="007A3423" w:rsidRDefault="00CC205D" w:rsidP="00A02306">
      <w:pPr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02306" w:rsidRPr="007A3423">
        <w:rPr>
          <w:b/>
          <w:sz w:val="28"/>
          <w:szCs w:val="28"/>
        </w:rPr>
        <w:t>I. ПАСПОРТ ПРОГРАММЫ РАЗВИТИЯ</w:t>
      </w:r>
    </w:p>
    <w:tbl>
      <w:tblPr>
        <w:tblW w:w="108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496"/>
        <w:gridCol w:w="7622"/>
        <w:gridCol w:w="23"/>
      </w:tblGrid>
      <w:tr w:rsidR="00A02306" w:rsidRPr="007A3423" w:rsidTr="00744432">
        <w:trPr>
          <w:gridAfter w:val="1"/>
          <w:wAfter w:w="23" w:type="dxa"/>
          <w:trHeight w:val="576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57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Администрация школы</w:t>
            </w:r>
          </w:p>
        </w:tc>
      </w:tr>
      <w:tr w:rsidR="00A02306" w:rsidRPr="007A3423" w:rsidTr="00744432">
        <w:trPr>
          <w:gridAfter w:val="1"/>
          <w:wAfter w:w="23" w:type="dxa"/>
          <w:trHeight w:val="29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57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Педагогический коллектив школы</w:t>
            </w:r>
          </w:p>
        </w:tc>
      </w:tr>
      <w:tr w:rsidR="00A02306" w:rsidRPr="007A3423" w:rsidTr="00744432">
        <w:trPr>
          <w:gridAfter w:val="1"/>
          <w:wAfter w:w="23" w:type="dxa"/>
          <w:trHeight w:val="8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Участники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2C3E6C">
            <w:pPr>
              <w:ind w:left="142" w:right="57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Администрация, педагогический коллектив школы, ученический коллектив, родительская общественность, социальные партнеры</w:t>
            </w:r>
          </w:p>
        </w:tc>
      </w:tr>
      <w:tr w:rsidR="00A02306" w:rsidRPr="007A3423" w:rsidTr="00744432">
        <w:trPr>
          <w:gridAfter w:val="1"/>
          <w:wAfter w:w="23" w:type="dxa"/>
          <w:trHeight w:val="8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2C3E6C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Цел</w:t>
            </w:r>
            <w:r w:rsidR="002C3E6C" w:rsidRPr="007A3423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74081" w:rsidP="007C07D0">
            <w:pPr>
              <w:ind w:left="142" w:right="57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Совершенствование образовательного пространства в соответствии </w:t>
            </w:r>
            <w:r w:rsidR="009D6E5E" w:rsidRPr="007A3423">
              <w:rPr>
                <w:sz w:val="28"/>
                <w:szCs w:val="28"/>
              </w:rPr>
              <w:t xml:space="preserve"> с целевыми  установками национального проекта «Образования</w:t>
            </w:r>
            <w:r w:rsidR="007C07D0">
              <w:rPr>
                <w:sz w:val="28"/>
                <w:szCs w:val="28"/>
              </w:rPr>
              <w:t xml:space="preserve">», </w:t>
            </w:r>
            <w:r w:rsidR="009D6E5E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>с требованиями законодательства и с учетом потребностей социума.</w:t>
            </w:r>
          </w:p>
        </w:tc>
      </w:tr>
      <w:tr w:rsidR="00A02306" w:rsidRPr="007A3423" w:rsidTr="00744432">
        <w:trPr>
          <w:gridAfter w:val="1"/>
          <w:wAfter w:w="23" w:type="dxa"/>
          <w:trHeight w:val="390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Задачи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081" w:rsidRPr="007A3423" w:rsidRDefault="00F74081" w:rsidP="00F74081">
            <w:pPr>
              <w:autoSpaceDE w:val="0"/>
              <w:ind w:left="29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</w:t>
            </w:r>
            <w:r w:rsidR="006544DD" w:rsidRPr="006544DD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F74081" w:rsidRPr="007A3423" w:rsidRDefault="00F74081" w:rsidP="00F74081">
            <w:pPr>
              <w:ind w:left="29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 Обеспечить поэтапное внедрение профессионального стандарта педагога в школе.</w:t>
            </w:r>
          </w:p>
          <w:p w:rsidR="00F74081" w:rsidRPr="007A3423" w:rsidRDefault="00F74081" w:rsidP="00F74081">
            <w:pPr>
              <w:ind w:left="29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 Привлечение молодых специалистов.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 Создание условий для всестороннего развития обучающихся  во внеурочной деятельности.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7. Создание условий обучения и воспитания детей с ограниченными возможностями здоровья.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8.Создание условий для развития </w:t>
            </w:r>
            <w:proofErr w:type="spellStart"/>
            <w:r w:rsidRPr="007A3423">
              <w:rPr>
                <w:sz w:val="28"/>
                <w:szCs w:val="28"/>
              </w:rPr>
              <w:t>здоровьесберегающей</w:t>
            </w:r>
            <w:proofErr w:type="spellEnd"/>
            <w:r w:rsidRPr="007A3423">
              <w:rPr>
                <w:sz w:val="28"/>
                <w:szCs w:val="28"/>
              </w:rPr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F74081" w:rsidRPr="007A3423" w:rsidRDefault="00F74081" w:rsidP="00F74081">
            <w:pPr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F74081" w:rsidRPr="007A3423" w:rsidRDefault="00F74081" w:rsidP="00F74081">
            <w:pPr>
              <w:autoSpaceDE w:val="0"/>
              <w:ind w:firstLine="70"/>
              <w:jc w:val="both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11. Совершенствование материально-технической базы</w:t>
            </w:r>
          </w:p>
          <w:p w:rsidR="002C3E6C" w:rsidRPr="007A3423" w:rsidRDefault="00F74081" w:rsidP="00F74081">
            <w:pPr>
              <w:spacing w:after="200" w:line="276" w:lineRule="auto"/>
              <w:ind w:left="46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</w:tc>
      </w:tr>
      <w:tr w:rsidR="00A02306" w:rsidRPr="007A3423" w:rsidTr="00744432">
        <w:trPr>
          <w:gridAfter w:val="1"/>
          <w:wAfter w:w="23" w:type="dxa"/>
          <w:trHeight w:val="3536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33E6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Ц</w:t>
            </w:r>
            <w:r w:rsidR="002C3E6C" w:rsidRPr="007A3423">
              <w:rPr>
                <w:sz w:val="28"/>
                <w:szCs w:val="28"/>
              </w:rPr>
              <w:t>елевые показатели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учебных кабине</w:t>
            </w:r>
            <w:r w:rsidR="00D11D0D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в школе, обладающих ресурса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 для реализации обра</w:t>
            </w:r>
            <w:r w:rsidR="00D11D0D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зовательного процесса в соответ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ствии с требованиями ФГОС.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образ</w:t>
            </w:r>
            <w:r w:rsidR="00D11D0D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овательных программ дополнитель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ного образования технического и физкультурно-спортивного направлений.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мероприятий школы, на которых представлены эффективные практики воспитания в общем количестве мероприятий школы.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классов </w:t>
            </w:r>
            <w:r w:rsidR="00D11D0D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школы, включенных в проце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дуры совершенствования оценки качества образования.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педагогов, которые прин</w:t>
            </w:r>
            <w:r w:rsidR="00D11D0D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яли участие в мероприя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тиях, стимулирующих профессиональное развитие.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2"/>
              </w:numPr>
              <w:tabs>
                <w:tab w:val="left" w:pos="606"/>
              </w:tabs>
              <w:ind w:left="142" w:right="5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 образовательного процесса, использующих современные образовательные инструменты и формы взаимодействия</w:t>
            </w:r>
          </w:p>
        </w:tc>
      </w:tr>
      <w:tr w:rsidR="00A02306" w:rsidRPr="007A3423" w:rsidTr="00744432">
        <w:trPr>
          <w:gridAfter w:val="1"/>
          <w:wAfter w:w="23" w:type="dxa"/>
          <w:trHeight w:val="169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2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7D0" w:rsidRDefault="002C3E6C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07D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29 декабря 2012 года № 273-ФЗ «Об образовании в Российской Федерации»;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 Президента Российской Федерации от 29 мая 2017 года № 240 «Об объявлении в Российской Федерации десятилетия детства»;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года № 1662-р;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 373;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Министерства образования и науки Российской Федерации от 17.12.2010 года № 1897;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года № 413;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условиям и организации обучения в общеобразовательных учреждениях (СанПиН 2.4.2.2821-10), утвержденные Постановлением Главного государственного санитарного врача Российской Федерации от 29.12.2010 года № 189;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года № 996-р;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национальным проектам (протокол от 30 ноября 2016 года № 11);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Всероссийском физкультурно-спортивном комплексе «Готов к труду и обороне», утвержденное Постановлением Правительства Российской Федерации от 11.06.2014 года № 540;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Саратовской области «Развитие образования в Саратовской области», утвержденная постановлением Правительства Саратовской области от 20 ноября 2013 года № 643-П;</w:t>
            </w:r>
          </w:p>
          <w:p w:rsidR="007C07D0" w:rsidRDefault="007C07D0" w:rsidP="007C07D0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 Энгельсского муниципального района» на 2018-2020, утвержденная постановлением администрации Энгельсского муниципального района от 29.12.2017 года № 6873.</w:t>
            </w:r>
          </w:p>
          <w:p w:rsidR="00A02306" w:rsidRPr="007A3423" w:rsidRDefault="00A02306" w:rsidP="007C07D0">
            <w:pPr>
              <w:pStyle w:val="a8"/>
              <w:tabs>
                <w:tab w:val="left" w:pos="606"/>
              </w:tabs>
              <w:ind w:left="426" w:right="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2306" w:rsidRPr="007A3423" w:rsidTr="00744432">
        <w:trPr>
          <w:trHeight w:val="169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Перечень под</w:t>
            </w:r>
            <w:r w:rsidRPr="007A3423">
              <w:rPr>
                <w:sz w:val="28"/>
                <w:szCs w:val="28"/>
              </w:rPr>
              <w:softHyphen/>
              <w:t>программ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образование.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Дополнительное образование детей.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Воспитательная работа</w:t>
            </w:r>
            <w:r w:rsidR="00F74081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444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="00F74081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социализация</w:t>
            </w:r>
            <w:proofErr w:type="gramStart"/>
            <w:r w:rsidR="00F74081"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 качества образования.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Кадровый потенциал.</w:t>
            </w:r>
          </w:p>
          <w:p w:rsidR="00A02306" w:rsidRPr="007A3423" w:rsidRDefault="00A02306" w:rsidP="0016763E">
            <w:pPr>
              <w:pStyle w:val="a8"/>
              <w:numPr>
                <w:ilvl w:val="0"/>
                <w:numId w:val="4"/>
              </w:numPr>
              <w:ind w:left="142" w:right="57" w:firstLine="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Информатизация школы</w:t>
            </w:r>
          </w:p>
        </w:tc>
      </w:tr>
      <w:tr w:rsidR="00A02306" w:rsidRPr="007A3423" w:rsidTr="00744432">
        <w:trPr>
          <w:trHeight w:val="8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2C3E6C">
            <w:pPr>
              <w:ind w:left="1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Срок реализа</w:t>
            </w:r>
            <w:r w:rsidR="00A02306" w:rsidRPr="007A3423">
              <w:rPr>
                <w:sz w:val="28"/>
                <w:szCs w:val="28"/>
              </w:rPr>
              <w:t>ции, включая подпрограммы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2C3E6C">
            <w:pPr>
              <w:ind w:left="142" w:right="57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201</w:t>
            </w:r>
            <w:r w:rsidR="00D11D0D" w:rsidRPr="007A3423">
              <w:rPr>
                <w:sz w:val="28"/>
                <w:szCs w:val="28"/>
              </w:rPr>
              <w:t>9</w:t>
            </w:r>
            <w:r w:rsidRPr="007A3423">
              <w:rPr>
                <w:sz w:val="28"/>
                <w:szCs w:val="28"/>
              </w:rPr>
              <w:t>-202</w:t>
            </w:r>
            <w:r w:rsidR="002C3E6C" w:rsidRPr="007A3423">
              <w:rPr>
                <w:sz w:val="28"/>
                <w:szCs w:val="28"/>
              </w:rPr>
              <w:t>4</w:t>
            </w:r>
            <w:r w:rsidRPr="007A3423">
              <w:rPr>
                <w:sz w:val="28"/>
                <w:szCs w:val="28"/>
              </w:rPr>
              <w:t xml:space="preserve"> годы</w:t>
            </w:r>
          </w:p>
        </w:tc>
      </w:tr>
      <w:tr w:rsidR="002C3E6C" w:rsidRPr="007A3423" w:rsidTr="00744432">
        <w:trPr>
          <w:trHeight w:val="551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6C" w:rsidRPr="007A3423" w:rsidRDefault="00E624ED">
            <w:pPr>
              <w:ind w:left="142"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6C" w:rsidRPr="007A3423" w:rsidRDefault="002C3E6C">
            <w:pPr>
              <w:ind w:left="1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b/>
                <w:bCs/>
                <w:color w:val="auto"/>
                <w:sz w:val="28"/>
                <w:szCs w:val="28"/>
              </w:rPr>
              <w:t xml:space="preserve">Первый этап (2019 – 2020 учебный год) – аналитико-проектировочный: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проблемно-ориентированный анализ результатов реализации предыдущей Программы;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разработка направлений приведения образовательной системы школы в соответствие с задачами программы развития на 2019-2024 гг.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b/>
                <w:bCs/>
                <w:color w:val="auto"/>
                <w:sz w:val="28"/>
                <w:szCs w:val="28"/>
              </w:rPr>
              <w:t xml:space="preserve">Второй этап (2020 - 2024 учебные годы) – реализующий: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>- реализация мероприятий плана действий Программы;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 - реализация образовательных и воспитательных проектов.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нормативно-правовое сопровождение реализации Программы;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осуществление системы мониторинга реализации Программы, текущий анализ промежуточных результатов.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b/>
                <w:bCs/>
                <w:color w:val="auto"/>
                <w:sz w:val="28"/>
                <w:szCs w:val="28"/>
              </w:rPr>
              <w:t xml:space="preserve">Третий этап (январь – июль 2024) – аналитико-обобщающий: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2C3E6C" w:rsidRPr="007A3423" w:rsidRDefault="002C3E6C" w:rsidP="002C3E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A3423">
              <w:rPr>
                <w:color w:val="auto"/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 w:rsidR="002C3E6C" w:rsidRPr="007A3423" w:rsidRDefault="002C3E6C" w:rsidP="002C3E6C">
            <w:pPr>
              <w:ind w:left="142" w:right="57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 </w:t>
            </w:r>
          </w:p>
        </w:tc>
      </w:tr>
      <w:tr w:rsidR="00A02306" w:rsidRPr="007A3423" w:rsidTr="00744432">
        <w:trPr>
          <w:trHeight w:val="41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6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61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Ожидаемые ре</w:t>
            </w:r>
            <w:r w:rsidRPr="007A3423">
              <w:rPr>
                <w:sz w:val="28"/>
                <w:szCs w:val="28"/>
              </w:rPr>
              <w:softHyphen/>
              <w:t>зультаты реали</w:t>
            </w:r>
            <w:r w:rsidRPr="007A3423">
              <w:rPr>
                <w:sz w:val="28"/>
                <w:szCs w:val="28"/>
              </w:rPr>
              <w:softHyphen/>
              <w:t>зации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082" w:rsidRPr="00E624ED" w:rsidRDefault="00744432" w:rsidP="00E624ED">
            <w:pPr>
              <w:pStyle w:val="a8"/>
              <w:numPr>
                <w:ilvl w:val="0"/>
                <w:numId w:val="27"/>
              </w:numPr>
              <w:spacing w:line="276" w:lineRule="auto"/>
              <w:ind w:left="240" w:right="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gramStart"/>
            <w:r w:rsidRP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Увеличение </w:t>
            </w:r>
            <w:r w:rsidR="00E624ED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ол</w:t>
            </w:r>
            <w:r w:rsidR="00E624ED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и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обучающихся по ФГОС, для которых организованы оборудованные постоянно действующие площадки для занятий исследовательской деятельностью, моделированием и конструированием от общего числа  обучающихся </w:t>
            </w:r>
            <w:r w:rsidRP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 </w:t>
            </w:r>
            <w:r w:rsidR="00055793" w:rsidRP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2</w:t>
            </w:r>
            <w:r w:rsid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0%</w:t>
            </w:r>
            <w:r w:rsidRP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.</w:t>
            </w:r>
            <w:proofErr w:type="gramEnd"/>
          </w:p>
          <w:p w:rsidR="00744432" w:rsidRPr="00895082" w:rsidRDefault="00744432" w:rsidP="00E624ED">
            <w:pPr>
              <w:pStyle w:val="a8"/>
              <w:numPr>
                <w:ilvl w:val="0"/>
                <w:numId w:val="27"/>
              </w:numPr>
              <w:spacing w:line="276" w:lineRule="auto"/>
              <w:ind w:left="240" w:right="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Увеличение </w:t>
            </w:r>
            <w:r w:rsid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>д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>ол</w:t>
            </w:r>
            <w:r w:rsid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>и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 xml:space="preserve"> обучающихся 5-11 классов общеобразовательной 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организаций, 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 xml:space="preserve">принявших участие в школьном этапе всероссийской олимпиады школьников в общей </w:t>
            </w:r>
            <w:proofErr w:type="gramStart"/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>численности</w:t>
            </w:r>
            <w:proofErr w:type="gramEnd"/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lang w:eastAsia="zh-CN"/>
              </w:rPr>
              <w:t xml:space="preserve"> обучающихся</w:t>
            </w:r>
            <w:r w:rsidR="00055793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</w:t>
            </w:r>
            <w:r w:rsidR="00895082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 </w:t>
            </w:r>
            <w:r w:rsidR="003D4959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6</w:t>
            </w:r>
            <w:r w:rsidR="00895082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0</w:t>
            </w:r>
            <w:r w:rsidRP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%.</w:t>
            </w:r>
          </w:p>
          <w:p w:rsidR="00744432" w:rsidRDefault="0074443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Увеличение </w:t>
            </w:r>
            <w:r w:rsidR="00895082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доли обучающихся 7-11 классов</w:t>
            </w:r>
            <w:r w:rsidR="00895082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, принявших участие в муниципальном этапе всероссийской олимпиады школьников в общей </w:t>
            </w:r>
            <w:proofErr w:type="gramStart"/>
            <w:r w:rsidR="00895082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численности</w:t>
            </w:r>
            <w:proofErr w:type="gramEnd"/>
            <w:r w:rsidR="00895082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обучающихся </w:t>
            </w: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 7</w:t>
            </w:r>
            <w:r w:rsidR="008950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%</w:t>
            </w: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.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Увеличение </w:t>
            </w:r>
            <w:r w:rsidR="00E624ED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</w:t>
            </w: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ол</w:t>
            </w:r>
            <w:r w:rsidR="00E624ED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и</w:t>
            </w: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</w:t>
            </w:r>
            <w:r w:rsid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х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ся участвующи</w:t>
            </w:r>
            <w:r w:rsid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х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в мероприятиях в рамках ВФСК ГТО </w:t>
            </w: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в общей </w:t>
            </w:r>
            <w:proofErr w:type="gramStart"/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численности</w:t>
            </w:r>
            <w:proofErr w:type="gramEnd"/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обучающихся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до 70%.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Доля педагогов, обновивших содержание и технологии дополнительного образования в целях обеспечения введения и реализации ФГОС до 20 %.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Количество направлений, по которым организовано дополнительное образование до 6.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Доля детей и подростков, вовлеченных в освоение дополнительных общеобразовательных программ 50.%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Количество детей, занимающихся в ДОД, принявших участие в различных мероприятиях муниципального, регионального и федерального уровня 45.</w:t>
            </w:r>
          </w:p>
          <w:p w:rsidR="00895082" w:rsidRPr="00895082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Количество детей, занимающихся в ДОД, занявших призовые места в различных мероприятиях муниципального, регионального и федерального уровня 12 %.</w:t>
            </w:r>
          </w:p>
          <w:p w:rsidR="00895082" w:rsidRPr="001D2F49" w:rsidRDefault="0089508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Довести </w:t>
            </w:r>
            <w:r w:rsidR="001D2F49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беспеченность центра дополнительного образования педагогическими кадрами </w:t>
            </w:r>
            <w:r w:rsidR="001D2F49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 100 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%</w:t>
            </w:r>
            <w:r w:rsidR="001D2F49"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.</w:t>
            </w:r>
          </w:p>
          <w:p w:rsidR="001D2F49" w:rsidRPr="001D2F49" w:rsidRDefault="001D2F49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Доля 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, занимающихся  по более чем одной образовательной программе дополнительного образования 70 %.</w:t>
            </w:r>
          </w:p>
          <w:p w:rsidR="001D2F49" w:rsidRPr="001D2F49" w:rsidRDefault="001D2F49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Введение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2 программ дополнительного образования, ориентированных на приобщение детей к техническому и информационному  творчеству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.</w:t>
            </w:r>
            <w:proofErr w:type="gramEnd"/>
          </w:p>
          <w:p w:rsidR="001D2F49" w:rsidRPr="00AE65B4" w:rsidRDefault="001D2F49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Обучающиеся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, занимающихся в кружках, секциях, студиях  и т.д. 97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Доля обучающихся, принимающих активное участие в работе музыкальных и художественно-театральных объединениях (от общего количества обучающихся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)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62%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Доля 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, принимающих участие в  проектно - исследовательской деятельности, по отношению к общему количеству обучающихся 25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Доля педагогических работников, эффективно использующих современные воспитательные технологии (открытые классные часы), к общему количеству педагогических работников 100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Доля педагогических работников, принимающих участие в организации и проведении научных конференций, педсоветов по вопросам воспитания гражданственности и патриотизма к общему количеству педагогических работников 40</w:t>
            </w:r>
            <w:r w:rsid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%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Доля семей, активно участвующих в работе школы, к общей численности семей 50 %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Качественная успеваемость 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составляет 47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Доля </w:t>
            </w:r>
            <w:proofErr w:type="gramStart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 9-го класса, подтвердивших 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годовую отметку на независимой государственной (итоговой) аттестации 68 (%)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Средний уровень достижений обучающихся по ит</w:t>
            </w:r>
            <w:r w:rsid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огам ЕГЭ (по всем предметам) </w:t>
            </w: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58 (%)   </w:t>
            </w:r>
          </w:p>
          <w:p w:rsidR="00AE65B4" w:rsidRPr="00AE65B4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Качество знаний в независимых процедурах оценки качества образовательных результатов 75 (%)</w:t>
            </w:r>
          </w:p>
          <w:p w:rsidR="00AE65B4" w:rsidRPr="00895082" w:rsidRDefault="00AE65B4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Соотношение итоговых оценок по предметам к оценке по ВПР 80 (%)</w:t>
            </w:r>
          </w:p>
          <w:p w:rsidR="00744432" w:rsidRPr="007A3423" w:rsidRDefault="0074443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Увеличение количества </w:t>
            </w:r>
            <w:proofErr w:type="gramStart"/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, включенных в работу школьного самоуправления (до 25%).</w:t>
            </w:r>
          </w:p>
          <w:p w:rsidR="00744432" w:rsidRPr="007A3423" w:rsidRDefault="00744432" w:rsidP="00E624ED">
            <w:pPr>
              <w:pStyle w:val="a8"/>
              <w:numPr>
                <w:ilvl w:val="0"/>
                <w:numId w:val="27"/>
              </w:numPr>
              <w:ind w:left="240" w:right="57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Увеличение количества участников образовательного процесса, включенных в социальное партнерство (до 70%</w:t>
            </w:r>
            <w:proofErr w:type="gramStart"/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)</w:t>
            </w:r>
            <w:proofErr w:type="gramEnd"/>
            <w:r w:rsidRPr="007A34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.</w:t>
            </w:r>
          </w:p>
          <w:p w:rsidR="00E624ED" w:rsidRPr="003D4959" w:rsidRDefault="006B6DE4" w:rsidP="003D4959">
            <w:pPr>
              <w:pStyle w:val="a8"/>
              <w:numPr>
                <w:ilvl w:val="0"/>
                <w:numId w:val="27"/>
              </w:numPr>
              <w:tabs>
                <w:tab w:val="left" w:pos="770"/>
                <w:tab w:val="left" w:pos="912"/>
              </w:tabs>
              <w:spacing w:after="200" w:line="276" w:lineRule="auto"/>
              <w:ind w:left="240" w:right="57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 2019 году в рамках благотворительной программы ПАО «</w:t>
            </w:r>
            <w:proofErr w:type="spellStart"/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Транснефть</w:t>
            </w:r>
            <w:proofErr w:type="spellEnd"/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» развития школьного образования создание блока кабинетов есте</w:t>
            </w:r>
            <w:r w:rsidR="00CA2D4A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ственно – математического цикла</w:t>
            </w: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 </w:t>
            </w:r>
            <w:r w:rsidR="00CA2D4A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будут </w:t>
            </w:r>
            <w:r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отремонтированы и оснащены оборудованием 4 кабинета (2 математики, химии и физики)</w:t>
            </w:r>
            <w:r w:rsidR="00E624ED" w:rsidRPr="003D49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.</w:t>
            </w:r>
          </w:p>
          <w:p w:rsidR="007C07D0" w:rsidRPr="00E624ED" w:rsidRDefault="007C07D0" w:rsidP="003D4959">
            <w:pPr>
              <w:pStyle w:val="a8"/>
              <w:numPr>
                <w:ilvl w:val="0"/>
                <w:numId w:val="27"/>
              </w:numPr>
              <w:spacing w:after="200" w:line="276" w:lineRule="auto"/>
              <w:ind w:left="24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E624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Создание  центра дополнительного образования</w:t>
            </w:r>
          </w:p>
          <w:p w:rsidR="002C3E6C" w:rsidRPr="007A3423" w:rsidRDefault="002C3E6C" w:rsidP="00E624ED">
            <w:pPr>
              <w:pStyle w:val="Default"/>
              <w:ind w:left="240" w:firstLine="1149"/>
              <w:jc w:val="both"/>
              <w:rPr>
                <w:sz w:val="28"/>
                <w:szCs w:val="28"/>
              </w:rPr>
            </w:pP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bookmarkStart w:id="2" w:name="bookmark1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II</w:t>
      </w:r>
      <w:r w:rsidR="00CC205D">
        <w:rPr>
          <w:b/>
          <w:sz w:val="28"/>
          <w:szCs w:val="28"/>
          <w:lang w:val="en-US"/>
        </w:rPr>
        <w:t>I</w:t>
      </w:r>
      <w:r w:rsidRPr="007A3423">
        <w:rPr>
          <w:b/>
          <w:sz w:val="28"/>
          <w:szCs w:val="28"/>
        </w:rPr>
        <w:t>. ХАРАКТЕРИСТИКА ТЕКУЩЕГО СОСТОЯНИЯ РАЗВИТИЯ ШКОЛЫ,</w:t>
      </w:r>
      <w:bookmarkEnd w:id="2"/>
      <w:r w:rsidR="00CC205D">
        <w:rPr>
          <w:b/>
          <w:sz w:val="28"/>
          <w:szCs w:val="28"/>
        </w:rPr>
        <w:t xml:space="preserve"> </w:t>
      </w:r>
      <w:bookmarkStart w:id="3" w:name="bookmark2"/>
      <w:r w:rsidRPr="007A3423">
        <w:rPr>
          <w:b/>
          <w:sz w:val="28"/>
          <w:szCs w:val="28"/>
        </w:rPr>
        <w:t>ПРОБЛЕМЫ И ДОСТИЖЕНИЯ</w:t>
      </w:r>
      <w:bookmarkEnd w:id="3"/>
    </w:p>
    <w:p w:rsidR="000A0820" w:rsidRPr="007A3423" w:rsidRDefault="000A0820" w:rsidP="00A02306">
      <w:pPr>
        <w:ind w:left="142" w:firstLine="284"/>
        <w:jc w:val="center"/>
        <w:rPr>
          <w:b/>
          <w:sz w:val="28"/>
          <w:szCs w:val="28"/>
        </w:rPr>
      </w:pP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b/>
          <w:sz w:val="28"/>
          <w:szCs w:val="28"/>
        </w:rPr>
        <w:t>Дата создания Школы:</w:t>
      </w:r>
      <w:r w:rsidRPr="007A3423">
        <w:rPr>
          <w:sz w:val="28"/>
          <w:szCs w:val="28"/>
        </w:rPr>
        <w:t xml:space="preserve"> 1985 год (на основании</w:t>
      </w:r>
      <w:r w:rsidR="00055793">
        <w:rPr>
          <w:sz w:val="28"/>
          <w:szCs w:val="28"/>
        </w:rPr>
        <w:t xml:space="preserve"> </w:t>
      </w:r>
      <w:r w:rsidR="00CC205D">
        <w:rPr>
          <w:sz w:val="28"/>
          <w:szCs w:val="28"/>
        </w:rPr>
        <w:t xml:space="preserve"> Решения </w:t>
      </w:r>
      <w:proofErr w:type="spellStart"/>
      <w:r w:rsidR="00CC205D">
        <w:rPr>
          <w:sz w:val="28"/>
          <w:szCs w:val="28"/>
        </w:rPr>
        <w:t>Обисполкома</w:t>
      </w:r>
      <w:proofErr w:type="spellEnd"/>
      <w:r w:rsidR="00CC205D">
        <w:rPr>
          <w:sz w:val="28"/>
          <w:szCs w:val="28"/>
        </w:rPr>
        <w:t xml:space="preserve"> №252</w:t>
      </w:r>
      <w:r w:rsidRPr="007A3423">
        <w:rPr>
          <w:sz w:val="28"/>
          <w:szCs w:val="28"/>
        </w:rPr>
        <w:t>/</w:t>
      </w:r>
      <w:r w:rsidRPr="007A3423">
        <w:rPr>
          <w:sz w:val="28"/>
          <w:szCs w:val="28"/>
          <w:lang w:val="en-US"/>
        </w:rPr>
        <w:t>I</w:t>
      </w:r>
      <w:r w:rsidRPr="007A3423">
        <w:rPr>
          <w:sz w:val="28"/>
          <w:szCs w:val="28"/>
        </w:rPr>
        <w:t xml:space="preserve"> </w:t>
      </w:r>
      <w:r w:rsidR="008E798B" w:rsidRPr="007A3423">
        <w:rPr>
          <w:sz w:val="28"/>
          <w:szCs w:val="28"/>
        </w:rPr>
        <w:t>от</w:t>
      </w:r>
      <w:r w:rsidRPr="007A3423">
        <w:rPr>
          <w:sz w:val="28"/>
          <w:szCs w:val="28"/>
        </w:rPr>
        <w:t xml:space="preserve"> 30/05/1985 </w:t>
      </w:r>
      <w:r w:rsidR="008E798B" w:rsidRPr="007A3423">
        <w:rPr>
          <w:sz w:val="28"/>
          <w:szCs w:val="28"/>
        </w:rPr>
        <w:t>г.</w:t>
      </w:r>
      <w:r w:rsidR="00CC205D">
        <w:rPr>
          <w:sz w:val="28"/>
          <w:szCs w:val="28"/>
        </w:rPr>
        <w:t>)</w:t>
      </w:r>
      <w:r w:rsidRPr="007A3423">
        <w:rPr>
          <w:sz w:val="28"/>
          <w:szCs w:val="28"/>
        </w:rPr>
        <w:t>.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b/>
          <w:sz w:val="28"/>
          <w:szCs w:val="28"/>
        </w:rPr>
        <w:t>Учредительные документы Школы</w:t>
      </w:r>
      <w:r w:rsidRPr="007A3423">
        <w:rPr>
          <w:sz w:val="28"/>
          <w:szCs w:val="28"/>
        </w:rPr>
        <w:t>:</w:t>
      </w:r>
    </w:p>
    <w:p w:rsidR="000A0820" w:rsidRPr="007A3423" w:rsidRDefault="008E798B" w:rsidP="003D4959">
      <w:pPr>
        <w:shd w:val="clear" w:color="auto" w:fill="FFFFFF"/>
        <w:spacing w:line="100" w:lineRule="atLeast"/>
        <w:ind w:left="58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–– Устав </w:t>
      </w:r>
      <w:r w:rsidR="003D4959">
        <w:rPr>
          <w:sz w:val="28"/>
          <w:szCs w:val="28"/>
        </w:rPr>
        <w:t xml:space="preserve">МОУ </w:t>
      </w:r>
      <w:r w:rsidRPr="007A3423">
        <w:rPr>
          <w:sz w:val="28"/>
          <w:szCs w:val="28"/>
        </w:rPr>
        <w:t xml:space="preserve"> «С</w:t>
      </w:r>
      <w:r w:rsidR="003D4959">
        <w:rPr>
          <w:sz w:val="28"/>
          <w:szCs w:val="28"/>
        </w:rPr>
        <w:t xml:space="preserve">ОШ </w:t>
      </w:r>
      <w:proofErr w:type="gramStart"/>
      <w:r w:rsidR="003D4959">
        <w:rPr>
          <w:sz w:val="28"/>
          <w:szCs w:val="28"/>
        </w:rPr>
        <w:t>с</w:t>
      </w:r>
      <w:proofErr w:type="gramEnd"/>
      <w:r w:rsidR="003D4959">
        <w:rPr>
          <w:sz w:val="28"/>
          <w:szCs w:val="28"/>
        </w:rPr>
        <w:t xml:space="preserve">. </w:t>
      </w:r>
      <w:proofErr w:type="gramStart"/>
      <w:r w:rsidR="003D4959">
        <w:rPr>
          <w:sz w:val="28"/>
          <w:szCs w:val="28"/>
        </w:rPr>
        <w:t>Терновка</w:t>
      </w:r>
      <w:proofErr w:type="gramEnd"/>
      <w:r w:rsidR="003D4959">
        <w:rPr>
          <w:sz w:val="28"/>
          <w:szCs w:val="28"/>
        </w:rPr>
        <w:t>»</w:t>
      </w:r>
      <w:r w:rsidRPr="007A3423">
        <w:rPr>
          <w:sz w:val="28"/>
          <w:szCs w:val="28"/>
        </w:rPr>
        <w:t xml:space="preserve"> (новая редакция)</w:t>
      </w:r>
      <w:r w:rsidR="003D4959">
        <w:rPr>
          <w:sz w:val="28"/>
          <w:szCs w:val="28"/>
        </w:rPr>
        <w:t xml:space="preserve"> </w:t>
      </w:r>
      <w:proofErr w:type="spellStart"/>
      <w:r w:rsidR="000A0820" w:rsidRPr="007A3423">
        <w:rPr>
          <w:sz w:val="28"/>
          <w:szCs w:val="28"/>
        </w:rPr>
        <w:t>утвержден</w:t>
      </w:r>
      <w:r w:rsidR="003D4959">
        <w:rPr>
          <w:sz w:val="28"/>
          <w:szCs w:val="28"/>
        </w:rPr>
        <w:t>ый</w:t>
      </w:r>
      <w:proofErr w:type="spellEnd"/>
      <w:r w:rsidR="000A0820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 Приказом </w:t>
      </w:r>
      <w:r w:rsidRPr="007A3423">
        <w:rPr>
          <w:color w:val="000000" w:themeColor="text1"/>
          <w:sz w:val="28"/>
          <w:szCs w:val="28"/>
        </w:rPr>
        <w:t xml:space="preserve">комитета по образованию и молодежной политике администрации Энгельсского муниципального района </w:t>
      </w:r>
      <w:r w:rsidR="000A0820" w:rsidRPr="007A3423">
        <w:rPr>
          <w:sz w:val="28"/>
          <w:szCs w:val="28"/>
        </w:rPr>
        <w:t>от 1</w:t>
      </w:r>
      <w:r w:rsidRPr="007A3423">
        <w:rPr>
          <w:sz w:val="28"/>
          <w:szCs w:val="28"/>
        </w:rPr>
        <w:t>2</w:t>
      </w:r>
      <w:r w:rsidR="000A0820" w:rsidRPr="007A3423">
        <w:rPr>
          <w:sz w:val="28"/>
          <w:szCs w:val="28"/>
        </w:rPr>
        <w:t>.1</w:t>
      </w:r>
      <w:r w:rsidRPr="007A3423">
        <w:rPr>
          <w:sz w:val="28"/>
          <w:szCs w:val="28"/>
        </w:rPr>
        <w:t>2</w:t>
      </w:r>
      <w:r w:rsidR="000A0820" w:rsidRPr="007A3423">
        <w:rPr>
          <w:sz w:val="28"/>
          <w:szCs w:val="28"/>
        </w:rPr>
        <w:t xml:space="preserve">.2017 № </w:t>
      </w:r>
      <w:r w:rsidRPr="007A3423">
        <w:rPr>
          <w:sz w:val="28"/>
          <w:szCs w:val="28"/>
        </w:rPr>
        <w:t>1611</w:t>
      </w:r>
      <w:r w:rsidR="000A0820" w:rsidRPr="007A3423">
        <w:rPr>
          <w:sz w:val="28"/>
          <w:szCs w:val="28"/>
        </w:rPr>
        <w:t>.</w:t>
      </w:r>
      <w:r w:rsidRPr="007A3423">
        <w:rPr>
          <w:sz w:val="28"/>
          <w:szCs w:val="28"/>
        </w:rPr>
        <w:t xml:space="preserve">- од </w:t>
      </w:r>
    </w:p>
    <w:p w:rsidR="000A0820" w:rsidRPr="007A3423" w:rsidRDefault="00547574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–– Лицензия </w:t>
      </w:r>
      <w:r w:rsidR="008E798B" w:rsidRPr="007A3423">
        <w:rPr>
          <w:sz w:val="28"/>
          <w:szCs w:val="28"/>
        </w:rPr>
        <w:t xml:space="preserve">регистрационный номер 352429 от марта </w:t>
      </w:r>
      <w:r w:rsidR="000A0820" w:rsidRPr="007A3423">
        <w:rPr>
          <w:sz w:val="28"/>
          <w:szCs w:val="28"/>
        </w:rPr>
        <w:t>201</w:t>
      </w:r>
      <w:r w:rsidR="008E798B" w:rsidRPr="007A3423">
        <w:rPr>
          <w:sz w:val="28"/>
          <w:szCs w:val="28"/>
        </w:rPr>
        <w:t>8</w:t>
      </w:r>
      <w:r w:rsidRPr="007A3423">
        <w:rPr>
          <w:sz w:val="28"/>
          <w:szCs w:val="28"/>
        </w:rPr>
        <w:t xml:space="preserve">г. на осуществление образовательной деятельности, </w:t>
      </w:r>
      <w:r w:rsidR="000A0820" w:rsidRPr="007A3423">
        <w:rPr>
          <w:sz w:val="28"/>
          <w:szCs w:val="28"/>
        </w:rPr>
        <w:t>серия</w:t>
      </w:r>
      <w:r w:rsidR="008E798B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 </w:t>
      </w:r>
      <w:r w:rsidR="000A0820" w:rsidRPr="007A3423">
        <w:rPr>
          <w:sz w:val="28"/>
          <w:szCs w:val="28"/>
        </w:rPr>
        <w:t>6</w:t>
      </w:r>
      <w:r w:rsidR="008E798B" w:rsidRPr="007A3423">
        <w:rPr>
          <w:sz w:val="28"/>
          <w:szCs w:val="28"/>
        </w:rPr>
        <w:t>4</w:t>
      </w:r>
      <w:r w:rsidR="000A0820" w:rsidRPr="007A3423">
        <w:rPr>
          <w:sz w:val="28"/>
          <w:szCs w:val="28"/>
        </w:rPr>
        <w:t>Л21 № 000</w:t>
      </w:r>
      <w:r w:rsidR="008E798B" w:rsidRPr="007A3423">
        <w:rPr>
          <w:sz w:val="28"/>
          <w:szCs w:val="28"/>
        </w:rPr>
        <w:t>3300</w:t>
      </w:r>
      <w:r w:rsidR="000A0820" w:rsidRPr="007A3423">
        <w:rPr>
          <w:sz w:val="28"/>
          <w:szCs w:val="28"/>
        </w:rPr>
        <w:t>,</w:t>
      </w:r>
      <w:r w:rsidRPr="007A3423">
        <w:rPr>
          <w:sz w:val="28"/>
          <w:szCs w:val="28"/>
        </w:rPr>
        <w:t xml:space="preserve"> </w:t>
      </w:r>
      <w:r w:rsidR="000A0820" w:rsidRPr="007A3423">
        <w:rPr>
          <w:sz w:val="28"/>
          <w:szCs w:val="28"/>
        </w:rPr>
        <w:t>Лицензия бессрочная.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–– Свидетельство об </w:t>
      </w:r>
      <w:r w:rsidR="00547574" w:rsidRPr="007A3423">
        <w:rPr>
          <w:sz w:val="28"/>
          <w:szCs w:val="28"/>
        </w:rPr>
        <w:t xml:space="preserve">государственной </w:t>
      </w:r>
      <w:r w:rsidRPr="007A3423">
        <w:rPr>
          <w:sz w:val="28"/>
          <w:szCs w:val="28"/>
        </w:rPr>
        <w:t>аккредитации</w:t>
      </w:r>
      <w:proofErr w:type="gramStart"/>
      <w:r w:rsidRPr="007A3423">
        <w:rPr>
          <w:sz w:val="28"/>
          <w:szCs w:val="28"/>
        </w:rPr>
        <w:t>.</w:t>
      </w:r>
      <w:proofErr w:type="gramEnd"/>
      <w:r w:rsidR="00547574" w:rsidRPr="007A3423">
        <w:rPr>
          <w:sz w:val="28"/>
          <w:szCs w:val="28"/>
        </w:rPr>
        <w:t xml:space="preserve"> </w:t>
      </w:r>
      <w:proofErr w:type="gramStart"/>
      <w:r w:rsidR="00547574" w:rsidRPr="007A3423">
        <w:rPr>
          <w:sz w:val="28"/>
          <w:szCs w:val="28"/>
        </w:rPr>
        <w:t>р</w:t>
      </w:r>
      <w:proofErr w:type="gramEnd"/>
      <w:r w:rsidR="00547574" w:rsidRPr="007A3423">
        <w:rPr>
          <w:sz w:val="28"/>
          <w:szCs w:val="28"/>
        </w:rPr>
        <w:t>егистрационный номер 1611 от 1</w:t>
      </w:r>
      <w:r w:rsidRPr="007A3423">
        <w:rPr>
          <w:sz w:val="28"/>
          <w:szCs w:val="28"/>
        </w:rPr>
        <w:t>1</w:t>
      </w:r>
      <w:r w:rsidR="00547574" w:rsidRPr="007A3423">
        <w:rPr>
          <w:sz w:val="28"/>
          <w:szCs w:val="28"/>
        </w:rPr>
        <w:t xml:space="preserve">иая </w:t>
      </w:r>
      <w:r w:rsidRPr="007A3423">
        <w:rPr>
          <w:sz w:val="28"/>
          <w:szCs w:val="28"/>
        </w:rPr>
        <w:t>201</w:t>
      </w:r>
      <w:r w:rsidR="00547574" w:rsidRPr="007A3423">
        <w:rPr>
          <w:sz w:val="28"/>
          <w:szCs w:val="28"/>
        </w:rPr>
        <w:t xml:space="preserve">8 </w:t>
      </w:r>
      <w:r w:rsidRPr="007A3423">
        <w:rPr>
          <w:sz w:val="28"/>
          <w:szCs w:val="28"/>
        </w:rPr>
        <w:t xml:space="preserve"> </w:t>
      </w:r>
      <w:r w:rsidR="00547574" w:rsidRPr="007A3423">
        <w:rPr>
          <w:sz w:val="28"/>
          <w:szCs w:val="28"/>
        </w:rPr>
        <w:t xml:space="preserve"> Серия 64А</w:t>
      </w:r>
      <w:r w:rsidRPr="007A3423">
        <w:rPr>
          <w:sz w:val="28"/>
          <w:szCs w:val="28"/>
        </w:rPr>
        <w:t>0</w:t>
      </w:r>
      <w:r w:rsidR="00547574" w:rsidRPr="007A3423">
        <w:rPr>
          <w:sz w:val="28"/>
          <w:szCs w:val="28"/>
        </w:rPr>
        <w:t>1</w:t>
      </w:r>
      <w:r w:rsidRPr="007A3423">
        <w:rPr>
          <w:sz w:val="28"/>
          <w:szCs w:val="28"/>
        </w:rPr>
        <w:t xml:space="preserve"> № 0000</w:t>
      </w:r>
      <w:r w:rsidR="00547574" w:rsidRPr="007A3423">
        <w:rPr>
          <w:sz w:val="28"/>
          <w:szCs w:val="28"/>
        </w:rPr>
        <w:t xml:space="preserve">910  </w:t>
      </w:r>
      <w:r w:rsidRPr="007A3423">
        <w:rPr>
          <w:sz w:val="28"/>
          <w:szCs w:val="28"/>
        </w:rPr>
        <w:t xml:space="preserve"> Свидетельство</w:t>
      </w:r>
      <w:r w:rsidR="00547574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действует до </w:t>
      </w:r>
      <w:r w:rsidR="00547574" w:rsidRPr="007A3423">
        <w:rPr>
          <w:sz w:val="28"/>
          <w:szCs w:val="28"/>
        </w:rPr>
        <w:t xml:space="preserve">17 июня </w:t>
      </w:r>
      <w:r w:rsidRPr="007A3423">
        <w:rPr>
          <w:sz w:val="28"/>
          <w:szCs w:val="28"/>
        </w:rPr>
        <w:t>202</w:t>
      </w:r>
      <w:r w:rsidR="00547574" w:rsidRPr="007A3423">
        <w:rPr>
          <w:sz w:val="28"/>
          <w:szCs w:val="28"/>
        </w:rPr>
        <w:t>3</w:t>
      </w:r>
      <w:r w:rsidRPr="007A3423">
        <w:rPr>
          <w:sz w:val="28"/>
          <w:szCs w:val="28"/>
        </w:rPr>
        <w:t>.</w:t>
      </w:r>
    </w:p>
    <w:p w:rsidR="00AB2BCA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–– Свидетельство о </w:t>
      </w:r>
      <w:r w:rsidR="00AB2BCA" w:rsidRPr="007A3423">
        <w:rPr>
          <w:sz w:val="28"/>
          <w:szCs w:val="28"/>
        </w:rPr>
        <w:t xml:space="preserve">государственной регистрации юридического лица </w:t>
      </w:r>
      <w:proofErr w:type="gramStart"/>
      <w:r w:rsidR="00AB2BCA" w:rsidRPr="007A3423">
        <w:rPr>
          <w:sz w:val="28"/>
          <w:szCs w:val="28"/>
        </w:rPr>
        <w:t>зарегистрирован</w:t>
      </w:r>
      <w:proofErr w:type="gramEnd"/>
      <w:r w:rsidR="00AB2BCA" w:rsidRPr="007A3423">
        <w:rPr>
          <w:sz w:val="28"/>
          <w:szCs w:val="28"/>
        </w:rPr>
        <w:t xml:space="preserve"> Учетным центром Саратовской области 17 сентября 2001 года № 000202, Серия Ю-38; 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–– Свидетельство </w:t>
      </w:r>
      <w:proofErr w:type="gramStart"/>
      <w:r w:rsidRPr="007A3423">
        <w:rPr>
          <w:sz w:val="28"/>
          <w:szCs w:val="28"/>
        </w:rPr>
        <w:t>о</w:t>
      </w:r>
      <w:r w:rsidR="00AB2BCA" w:rsidRPr="007A3423">
        <w:rPr>
          <w:sz w:val="28"/>
          <w:szCs w:val="28"/>
        </w:rPr>
        <w:t xml:space="preserve"> постановке на учет российской организации в налоговом органе по месту ее нахождения </w:t>
      </w:r>
      <w:r w:rsidRPr="007A3423">
        <w:rPr>
          <w:sz w:val="28"/>
          <w:szCs w:val="28"/>
        </w:rPr>
        <w:t xml:space="preserve"> регистрации в налоговом органе</w:t>
      </w:r>
      <w:proofErr w:type="gramEnd"/>
      <w:r w:rsidRPr="007A3423">
        <w:rPr>
          <w:sz w:val="28"/>
          <w:szCs w:val="28"/>
        </w:rPr>
        <w:t>.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>Основной государственный регистрационный номер</w:t>
      </w:r>
    </w:p>
    <w:p w:rsidR="00AB2BCA" w:rsidRPr="007A3423" w:rsidRDefault="00AB2BCA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>1026401989195</w:t>
      </w:r>
      <w:r w:rsidR="000A0820" w:rsidRPr="007A3423">
        <w:rPr>
          <w:sz w:val="28"/>
          <w:szCs w:val="28"/>
        </w:rPr>
        <w:t xml:space="preserve">. 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lastRenderedPageBreak/>
        <w:t xml:space="preserve">ИНН/КПП </w:t>
      </w:r>
      <w:r w:rsidR="00AB2BCA" w:rsidRPr="007A3423">
        <w:rPr>
          <w:sz w:val="28"/>
          <w:szCs w:val="28"/>
        </w:rPr>
        <w:t>6449031809</w:t>
      </w:r>
      <w:r w:rsidRPr="007A3423">
        <w:rPr>
          <w:sz w:val="28"/>
          <w:szCs w:val="28"/>
        </w:rPr>
        <w:t>/</w:t>
      </w:r>
      <w:r w:rsidR="00AB2BCA" w:rsidRPr="007A3423">
        <w:rPr>
          <w:sz w:val="28"/>
          <w:szCs w:val="28"/>
        </w:rPr>
        <w:t>644901001</w:t>
      </w:r>
    </w:p>
    <w:p w:rsidR="00AB2BCA" w:rsidRPr="007A3423" w:rsidRDefault="00AB2BCA" w:rsidP="000A0820">
      <w:pPr>
        <w:rPr>
          <w:sz w:val="28"/>
          <w:szCs w:val="28"/>
        </w:rPr>
      </w:pPr>
    </w:p>
    <w:p w:rsidR="00AB2BCA" w:rsidRPr="007A3423" w:rsidRDefault="000A0820" w:rsidP="000A0820">
      <w:pPr>
        <w:rPr>
          <w:b/>
          <w:sz w:val="28"/>
          <w:szCs w:val="28"/>
        </w:rPr>
      </w:pPr>
      <w:r w:rsidRPr="007A3423">
        <w:rPr>
          <w:sz w:val="28"/>
          <w:szCs w:val="28"/>
        </w:rPr>
        <w:t xml:space="preserve">Контакты. Адрес школы: </w:t>
      </w:r>
      <w:r w:rsidR="00AB2BCA" w:rsidRPr="007A3423">
        <w:rPr>
          <w:b/>
          <w:sz w:val="28"/>
          <w:szCs w:val="28"/>
        </w:rPr>
        <w:t xml:space="preserve">413152, Саратовская область, Энгельсский район, с. Н. Терновка ул. Ленина дом 2 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Телефон: </w:t>
      </w:r>
      <w:r w:rsidR="00AB2BCA" w:rsidRPr="007A3423">
        <w:rPr>
          <w:sz w:val="28"/>
          <w:szCs w:val="28"/>
        </w:rPr>
        <w:t>тел 8(8453)777117</w:t>
      </w:r>
      <w:r w:rsidRPr="007A3423">
        <w:rPr>
          <w:sz w:val="28"/>
          <w:szCs w:val="28"/>
        </w:rPr>
        <w:t xml:space="preserve">. Электронный адрес: </w:t>
      </w:r>
      <w:r w:rsidR="00AB2BCA" w:rsidRPr="007A3423">
        <w:rPr>
          <w:sz w:val="28"/>
          <w:szCs w:val="28"/>
        </w:rPr>
        <w:t xml:space="preserve">-  </w:t>
      </w:r>
      <w:hyperlink r:id="rId13" w:history="1">
        <w:r w:rsidR="00AB2BCA" w:rsidRPr="007A3423">
          <w:rPr>
            <w:rStyle w:val="a7"/>
            <w:color w:val="000000"/>
            <w:spacing w:val="16"/>
            <w:sz w:val="28"/>
            <w:szCs w:val="28"/>
          </w:rPr>
          <w:t>engtern@mail.ru</w:t>
        </w:r>
      </w:hyperlink>
    </w:p>
    <w:p w:rsidR="000A0820" w:rsidRPr="007A3423" w:rsidRDefault="00AB2BCA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 </w:t>
      </w:r>
    </w:p>
    <w:p w:rsidR="000A0820" w:rsidRPr="00E65DFF" w:rsidRDefault="000A0820" w:rsidP="000A0820">
      <w:pPr>
        <w:rPr>
          <w:b/>
          <w:sz w:val="28"/>
          <w:szCs w:val="28"/>
        </w:rPr>
      </w:pPr>
      <w:r w:rsidRPr="00E65DFF">
        <w:rPr>
          <w:b/>
          <w:sz w:val="28"/>
          <w:szCs w:val="28"/>
        </w:rPr>
        <w:t>Система управления Школой: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1. </w:t>
      </w:r>
      <w:r w:rsidR="0027657E" w:rsidRPr="007A3423">
        <w:rPr>
          <w:b/>
          <w:sz w:val="28"/>
          <w:szCs w:val="28"/>
        </w:rPr>
        <w:t>Н</w:t>
      </w:r>
      <w:r w:rsidR="0027657E" w:rsidRPr="007A3423">
        <w:rPr>
          <w:sz w:val="28"/>
          <w:szCs w:val="28"/>
        </w:rPr>
        <w:t>аблюдательный совет;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2. </w:t>
      </w:r>
      <w:r w:rsidR="0027657E" w:rsidRPr="007A3423">
        <w:rPr>
          <w:sz w:val="28"/>
          <w:szCs w:val="28"/>
        </w:rPr>
        <w:t>Общее Собрание Трудового Коллектива;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3. </w:t>
      </w:r>
      <w:r w:rsidR="0027657E" w:rsidRPr="007A3423">
        <w:rPr>
          <w:sz w:val="28"/>
          <w:szCs w:val="28"/>
        </w:rPr>
        <w:t>Педагогический совет;</w:t>
      </w:r>
    </w:p>
    <w:p w:rsidR="000A0820" w:rsidRPr="007A3423" w:rsidRDefault="000A0820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4. </w:t>
      </w:r>
      <w:r w:rsidR="0027657E" w:rsidRPr="007A3423">
        <w:rPr>
          <w:sz w:val="28"/>
          <w:szCs w:val="28"/>
        </w:rPr>
        <w:t>Совет родителей.</w:t>
      </w:r>
    </w:p>
    <w:p w:rsidR="0027657E" w:rsidRPr="007A3423" w:rsidRDefault="0027657E" w:rsidP="000A0820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5. Совет </w:t>
      </w:r>
      <w:proofErr w:type="gramStart"/>
      <w:r w:rsidRPr="007A3423">
        <w:rPr>
          <w:sz w:val="28"/>
          <w:szCs w:val="28"/>
        </w:rPr>
        <w:t>обучающихся</w:t>
      </w:r>
      <w:proofErr w:type="gramEnd"/>
    </w:p>
    <w:p w:rsidR="0027657E" w:rsidRPr="007A3423" w:rsidRDefault="0027657E" w:rsidP="000A0820">
      <w:pPr>
        <w:rPr>
          <w:b/>
          <w:sz w:val="28"/>
          <w:szCs w:val="28"/>
        </w:rPr>
      </w:pPr>
    </w:p>
    <w:p w:rsidR="000A0820" w:rsidRPr="007A3423" w:rsidRDefault="000A0820" w:rsidP="000A0820">
      <w:pPr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Условия обучения в Школе:</w:t>
      </w:r>
    </w:p>
    <w:p w:rsidR="0027657E" w:rsidRPr="007A3423" w:rsidRDefault="00E65DFF" w:rsidP="0027657E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57E" w:rsidRPr="007A3423">
        <w:rPr>
          <w:sz w:val="28"/>
          <w:szCs w:val="28"/>
        </w:rPr>
        <w:t xml:space="preserve"> </w:t>
      </w:r>
      <w:r w:rsidR="003D4959">
        <w:rPr>
          <w:sz w:val="28"/>
          <w:szCs w:val="28"/>
        </w:rPr>
        <w:t xml:space="preserve">МОУ « СОШ </w:t>
      </w:r>
      <w:proofErr w:type="gramStart"/>
      <w:r w:rsidR="003D4959">
        <w:rPr>
          <w:sz w:val="28"/>
          <w:szCs w:val="28"/>
        </w:rPr>
        <w:t>с</w:t>
      </w:r>
      <w:proofErr w:type="gramEnd"/>
      <w:r w:rsidR="003D4959">
        <w:rPr>
          <w:sz w:val="28"/>
          <w:szCs w:val="28"/>
        </w:rPr>
        <w:t xml:space="preserve">. </w:t>
      </w:r>
      <w:proofErr w:type="gramStart"/>
      <w:r w:rsidR="003D4959">
        <w:rPr>
          <w:sz w:val="28"/>
          <w:szCs w:val="28"/>
        </w:rPr>
        <w:t>Терновка</w:t>
      </w:r>
      <w:proofErr w:type="gramEnd"/>
      <w:r w:rsidR="003D4959">
        <w:rPr>
          <w:sz w:val="28"/>
          <w:szCs w:val="28"/>
        </w:rPr>
        <w:t>»</w:t>
      </w:r>
      <w:r w:rsidR="0027657E" w:rsidRPr="007A3423">
        <w:rPr>
          <w:sz w:val="28"/>
          <w:szCs w:val="28"/>
        </w:rPr>
        <w:t xml:space="preserve"> ра</w:t>
      </w:r>
      <w:r>
        <w:rPr>
          <w:sz w:val="28"/>
          <w:szCs w:val="28"/>
        </w:rPr>
        <w:t>ссчитана на 620 мест.</w:t>
      </w:r>
      <w:r w:rsidR="003D4959">
        <w:rPr>
          <w:sz w:val="28"/>
          <w:szCs w:val="28"/>
        </w:rPr>
        <w:t xml:space="preserve"> </w:t>
      </w:r>
      <w:proofErr w:type="gramStart"/>
      <w:r w:rsidR="003D4959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 </w:t>
      </w:r>
      <w:r w:rsidR="003D4959">
        <w:rPr>
          <w:sz w:val="28"/>
          <w:szCs w:val="28"/>
        </w:rPr>
        <w:t xml:space="preserve">1 января </w:t>
      </w:r>
      <w:r w:rsidR="0027657E" w:rsidRPr="007A3423">
        <w:rPr>
          <w:sz w:val="28"/>
          <w:szCs w:val="28"/>
        </w:rPr>
        <w:t xml:space="preserve">2019 года </w:t>
      </w:r>
      <w:r w:rsidR="001D2811" w:rsidRPr="007A3423">
        <w:rPr>
          <w:sz w:val="28"/>
          <w:szCs w:val="28"/>
        </w:rPr>
        <w:t xml:space="preserve">обучается </w:t>
      </w:r>
      <w:r w:rsidR="0027657E" w:rsidRPr="007A3423">
        <w:rPr>
          <w:sz w:val="28"/>
          <w:szCs w:val="28"/>
        </w:rPr>
        <w:t xml:space="preserve">в школе 151 обучающихся (12 классов-комплектов), из них в начальной школе - 73 обучающихся (5 классов-комплекта, в основной школе – </w:t>
      </w:r>
      <w:r w:rsidR="001D2811">
        <w:rPr>
          <w:sz w:val="28"/>
          <w:szCs w:val="28"/>
        </w:rPr>
        <w:t>70</w:t>
      </w:r>
      <w:r w:rsidR="0027657E" w:rsidRPr="007A3423">
        <w:rPr>
          <w:sz w:val="28"/>
          <w:szCs w:val="28"/>
        </w:rPr>
        <w:t xml:space="preserve">  обучающихся (5 классов-комплектов), в 10-11-х классах – 8 человек (2 класса-комплекта).</w:t>
      </w:r>
      <w:proofErr w:type="gramEnd"/>
      <w:r w:rsidR="0027657E" w:rsidRPr="007A3423">
        <w:rPr>
          <w:sz w:val="28"/>
          <w:szCs w:val="28"/>
        </w:rPr>
        <w:t xml:space="preserve">    Средняя наполняемость классов -</w:t>
      </w:r>
      <w:r w:rsidR="003D4959">
        <w:rPr>
          <w:sz w:val="28"/>
          <w:szCs w:val="28"/>
        </w:rPr>
        <w:t xml:space="preserve"> 12,6</w:t>
      </w:r>
      <w:r w:rsidR="001D2811">
        <w:rPr>
          <w:sz w:val="28"/>
          <w:szCs w:val="28"/>
        </w:rPr>
        <w:t xml:space="preserve"> </w:t>
      </w:r>
      <w:r w:rsidR="0027657E" w:rsidRPr="007A3423">
        <w:rPr>
          <w:sz w:val="28"/>
          <w:szCs w:val="28"/>
        </w:rPr>
        <w:t xml:space="preserve">чел. </w:t>
      </w:r>
    </w:p>
    <w:p w:rsidR="0027657E" w:rsidRPr="007A3423" w:rsidRDefault="0027657E" w:rsidP="0027657E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Набор обучающихся  в школу осуществляется из с. Смеловка, Подгорное, Терновка и с</w:t>
      </w:r>
      <w:proofErr w:type="gramStart"/>
      <w:r w:rsidRPr="007A3423">
        <w:rPr>
          <w:sz w:val="28"/>
          <w:szCs w:val="28"/>
        </w:rPr>
        <w:t>.Н</w:t>
      </w:r>
      <w:proofErr w:type="gramEnd"/>
      <w:r w:rsidRPr="007A3423">
        <w:rPr>
          <w:sz w:val="28"/>
          <w:szCs w:val="28"/>
        </w:rPr>
        <w:t xml:space="preserve">овая Терновка. Из детского сада в школу в последние годы поступают примерно 70% первоклассников. Основная причина переходов обучающихся  в другие школы - перемена места жительства. </w:t>
      </w:r>
    </w:p>
    <w:p w:rsidR="009E385C" w:rsidRPr="007A3423" w:rsidRDefault="009E385C" w:rsidP="009E385C">
      <w:pPr>
        <w:pStyle w:val="msolistparagraph0"/>
        <w:spacing w:after="0"/>
        <w:ind w:left="-360"/>
        <w:jc w:val="both"/>
        <w:rPr>
          <w:rStyle w:val="FontStyle41"/>
          <w:sz w:val="28"/>
          <w:szCs w:val="28"/>
        </w:rPr>
      </w:pPr>
      <w:r w:rsidRPr="007A3423">
        <w:rPr>
          <w:rFonts w:ascii="Times New Roman" w:hAnsi="Times New Roman"/>
          <w:sz w:val="28"/>
          <w:szCs w:val="28"/>
        </w:rPr>
        <w:t xml:space="preserve">В школе ведется </w:t>
      </w:r>
      <w:proofErr w:type="gramStart"/>
      <w:r w:rsidRPr="007A342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A3423">
        <w:rPr>
          <w:rFonts w:ascii="Times New Roman" w:hAnsi="Times New Roman"/>
          <w:sz w:val="28"/>
          <w:szCs w:val="28"/>
        </w:rPr>
        <w:t xml:space="preserve"> очной форме обучения.</w:t>
      </w:r>
      <w:r w:rsidRPr="007A3423">
        <w:rPr>
          <w:rStyle w:val="FontStyle4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85C" w:rsidRPr="007A3423" w:rsidRDefault="009E385C" w:rsidP="009E385C">
      <w:pPr>
        <w:pStyle w:val="msolistparagraph0"/>
        <w:spacing w:after="0"/>
        <w:ind w:left="-36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A3423">
        <w:rPr>
          <w:rStyle w:val="FontStyle41"/>
          <w:sz w:val="28"/>
          <w:szCs w:val="28"/>
        </w:rPr>
        <w:t xml:space="preserve">  Школа работает по триместрам, в односменном режиме. </w:t>
      </w:r>
      <w:r w:rsidRPr="007A3423">
        <w:rPr>
          <w:rFonts w:ascii="Times New Roman" w:hAnsi="Times New Roman"/>
          <w:sz w:val="28"/>
          <w:szCs w:val="28"/>
        </w:rPr>
        <w:t xml:space="preserve"> </w:t>
      </w:r>
      <w:r w:rsidRPr="007A3423">
        <w:rPr>
          <w:rFonts w:ascii="Times New Roman" w:hAnsi="Times New Roman"/>
          <w:bCs/>
          <w:spacing w:val="-1"/>
          <w:sz w:val="28"/>
          <w:szCs w:val="28"/>
        </w:rPr>
        <w:t xml:space="preserve"> В режиме 6-дневной рабочей недели для 3-11 классов и </w:t>
      </w:r>
      <w:proofErr w:type="gramStart"/>
      <w:r w:rsidRPr="007A3423">
        <w:rPr>
          <w:rFonts w:ascii="Times New Roman" w:hAnsi="Times New Roman"/>
          <w:bCs/>
          <w:spacing w:val="-1"/>
          <w:sz w:val="28"/>
          <w:szCs w:val="28"/>
        </w:rPr>
        <w:t>пяти-дневная</w:t>
      </w:r>
      <w:proofErr w:type="gramEnd"/>
      <w:r w:rsidRPr="007A3423">
        <w:rPr>
          <w:rFonts w:ascii="Times New Roman" w:hAnsi="Times New Roman"/>
          <w:bCs/>
          <w:spacing w:val="-1"/>
          <w:sz w:val="28"/>
          <w:szCs w:val="28"/>
        </w:rPr>
        <w:t xml:space="preserve"> рабочая неделя для 1 и 2  класса.</w:t>
      </w:r>
    </w:p>
    <w:p w:rsidR="0027657E" w:rsidRPr="007A3423" w:rsidRDefault="0027657E" w:rsidP="0027657E">
      <w:pPr>
        <w:rPr>
          <w:sz w:val="28"/>
          <w:szCs w:val="28"/>
          <w:lang w:eastAsia="ar-SA"/>
        </w:rPr>
      </w:pPr>
      <w:r w:rsidRPr="007A3423">
        <w:rPr>
          <w:sz w:val="28"/>
          <w:szCs w:val="28"/>
        </w:rPr>
        <w:t>Медалисты</w:t>
      </w:r>
      <w:r w:rsidR="00CC205D">
        <w:rPr>
          <w:sz w:val="28"/>
          <w:szCs w:val="28"/>
        </w:rPr>
        <w:t xml:space="preserve">: </w:t>
      </w:r>
      <w:r w:rsidRPr="007A3423">
        <w:rPr>
          <w:sz w:val="28"/>
          <w:szCs w:val="28"/>
        </w:rPr>
        <w:t xml:space="preserve"> 13 </w:t>
      </w:r>
      <w:proofErr w:type="gramStart"/>
      <w:r w:rsidRPr="007A3423">
        <w:rPr>
          <w:sz w:val="28"/>
          <w:szCs w:val="28"/>
        </w:rPr>
        <w:t>обучающихся</w:t>
      </w:r>
      <w:proofErr w:type="gramEnd"/>
      <w:r w:rsidRPr="007A3423">
        <w:rPr>
          <w:sz w:val="28"/>
          <w:szCs w:val="28"/>
        </w:rPr>
        <w:t xml:space="preserve"> награждены золотыми и серебряными медалями,  </w:t>
      </w:r>
    </w:p>
    <w:p w:rsidR="00CC205D" w:rsidRDefault="00CC205D" w:rsidP="0027657E">
      <w:pPr>
        <w:rPr>
          <w:sz w:val="28"/>
          <w:szCs w:val="28"/>
        </w:rPr>
      </w:pPr>
      <w:r w:rsidRPr="00CC205D">
        <w:rPr>
          <w:sz w:val="28"/>
          <w:szCs w:val="28"/>
        </w:rPr>
        <w:t>- 201</w:t>
      </w:r>
      <w:r>
        <w:rPr>
          <w:sz w:val="28"/>
          <w:szCs w:val="28"/>
        </w:rPr>
        <w:t>5</w:t>
      </w:r>
      <w:r w:rsidRPr="00CC205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CC205D">
        <w:rPr>
          <w:sz w:val="28"/>
          <w:szCs w:val="28"/>
        </w:rPr>
        <w:t xml:space="preserve">  учебный год – медалист</w:t>
      </w:r>
      <w:r>
        <w:rPr>
          <w:sz w:val="28"/>
          <w:szCs w:val="28"/>
        </w:rPr>
        <w:t xml:space="preserve"> Муханов Дмитрий</w:t>
      </w:r>
      <w:r w:rsidR="003D4959">
        <w:rPr>
          <w:sz w:val="28"/>
          <w:szCs w:val="28"/>
        </w:rPr>
        <w:t>, Чалая Юлия;</w:t>
      </w:r>
    </w:p>
    <w:p w:rsidR="0027657E" w:rsidRPr="007A3423" w:rsidRDefault="0027657E" w:rsidP="0027657E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- 2016-2017  учебный год – медалист </w:t>
      </w:r>
      <w:proofErr w:type="spellStart"/>
      <w:r w:rsidRPr="007A3423">
        <w:rPr>
          <w:sz w:val="28"/>
          <w:szCs w:val="28"/>
        </w:rPr>
        <w:t>Третьяченко</w:t>
      </w:r>
      <w:proofErr w:type="spellEnd"/>
      <w:r w:rsidRPr="007A3423">
        <w:rPr>
          <w:sz w:val="28"/>
          <w:szCs w:val="28"/>
        </w:rPr>
        <w:t xml:space="preserve"> Екатерина;</w:t>
      </w:r>
    </w:p>
    <w:p w:rsidR="0027657E" w:rsidRPr="007A3423" w:rsidRDefault="0027657E" w:rsidP="0027657E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- 2017-2018 учебный год – медалист </w:t>
      </w:r>
      <w:proofErr w:type="spellStart"/>
      <w:r w:rsidRPr="007A3423">
        <w:rPr>
          <w:sz w:val="28"/>
          <w:szCs w:val="28"/>
        </w:rPr>
        <w:t>Карагулова</w:t>
      </w:r>
      <w:proofErr w:type="spellEnd"/>
      <w:r w:rsidRPr="007A3423">
        <w:rPr>
          <w:sz w:val="28"/>
          <w:szCs w:val="28"/>
        </w:rPr>
        <w:t xml:space="preserve"> </w:t>
      </w:r>
      <w:proofErr w:type="spellStart"/>
      <w:r w:rsidRPr="007A3423">
        <w:rPr>
          <w:sz w:val="28"/>
          <w:szCs w:val="28"/>
        </w:rPr>
        <w:t>Мадина</w:t>
      </w:r>
      <w:proofErr w:type="spellEnd"/>
      <w:r w:rsidR="003D4959">
        <w:rPr>
          <w:sz w:val="28"/>
          <w:szCs w:val="28"/>
        </w:rPr>
        <w:t>.</w:t>
      </w:r>
    </w:p>
    <w:p w:rsidR="0027657E" w:rsidRPr="007A3423" w:rsidRDefault="0027657E" w:rsidP="0027657E">
      <w:pPr>
        <w:ind w:left="176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Площадь земельного участка – 18,9 тыс. кв. м  протяженность школьной ограды – 671.4 м.</w:t>
      </w:r>
    </w:p>
    <w:p w:rsidR="0027657E" w:rsidRPr="007A3423" w:rsidRDefault="0027657E" w:rsidP="0027657E">
      <w:pPr>
        <w:ind w:left="176"/>
        <w:jc w:val="both"/>
        <w:rPr>
          <w:sz w:val="28"/>
          <w:szCs w:val="28"/>
        </w:rPr>
      </w:pPr>
      <w:proofErr w:type="gramStart"/>
      <w:r w:rsidRPr="007A3423">
        <w:rPr>
          <w:sz w:val="28"/>
          <w:szCs w:val="28"/>
        </w:rPr>
        <w:t>Здание типовое, трехэтажное, кирпичное, площадь застройки -1513,5 кв. м., общая площадь –4195,3 кв. м..</w:t>
      </w:r>
      <w:proofErr w:type="gramEnd"/>
    </w:p>
    <w:p w:rsidR="0027657E" w:rsidRPr="007A3423" w:rsidRDefault="0027657E" w:rsidP="0027657E">
      <w:pPr>
        <w:jc w:val="both"/>
        <w:rPr>
          <w:sz w:val="28"/>
          <w:szCs w:val="28"/>
        </w:rPr>
      </w:pPr>
      <w:r w:rsidRPr="007A3423">
        <w:rPr>
          <w:sz w:val="28"/>
          <w:szCs w:val="28"/>
        </w:rPr>
        <w:t>В школе оборудованы 18 учебных кабинетов, спортивный зал площадью 149,6 кв. м., В среднем на одного ученика приходится 10,2 м</w:t>
      </w:r>
      <w:proofErr w:type="gramStart"/>
      <w:r w:rsidRPr="007A3423">
        <w:rPr>
          <w:sz w:val="28"/>
          <w:szCs w:val="28"/>
          <w:vertAlign w:val="superscript"/>
        </w:rPr>
        <w:t>2</w:t>
      </w:r>
      <w:proofErr w:type="gramEnd"/>
      <w:r w:rsidRPr="007A3423">
        <w:rPr>
          <w:sz w:val="28"/>
          <w:szCs w:val="28"/>
        </w:rPr>
        <w:t xml:space="preserve"> учебной площади.</w:t>
      </w:r>
    </w:p>
    <w:p w:rsidR="0027657E" w:rsidRPr="007A3423" w:rsidRDefault="0027657E" w:rsidP="0027657E">
      <w:pPr>
        <w:jc w:val="both"/>
        <w:rPr>
          <w:sz w:val="28"/>
          <w:szCs w:val="28"/>
        </w:rPr>
      </w:pPr>
      <w:proofErr w:type="gramStart"/>
      <w:r w:rsidRPr="007A3423">
        <w:rPr>
          <w:sz w:val="28"/>
          <w:szCs w:val="28"/>
        </w:rPr>
        <w:t xml:space="preserve">Имеется пищеблок со столовой на 80 посадочных мест (охват питанием составляет  </w:t>
      </w:r>
      <w:r w:rsidR="003D4959">
        <w:rPr>
          <w:sz w:val="28"/>
          <w:szCs w:val="28"/>
        </w:rPr>
        <w:t>78 %.</w:t>
      </w:r>
      <w:r w:rsidRPr="007A3423">
        <w:rPr>
          <w:sz w:val="28"/>
          <w:szCs w:val="28"/>
        </w:rPr>
        <w:t xml:space="preserve"> </w:t>
      </w:r>
      <w:proofErr w:type="gramEnd"/>
    </w:p>
    <w:p w:rsidR="0027657E" w:rsidRPr="007A3423" w:rsidRDefault="0027657E" w:rsidP="0027657E">
      <w:pPr>
        <w:jc w:val="both"/>
        <w:rPr>
          <w:sz w:val="28"/>
          <w:szCs w:val="28"/>
        </w:rPr>
      </w:pPr>
      <w:proofErr w:type="gramStart"/>
      <w:r w:rsidRPr="007A3423">
        <w:rPr>
          <w:sz w:val="28"/>
          <w:szCs w:val="28"/>
        </w:rPr>
        <w:t xml:space="preserve">Оборудован 1 компьютерный кабинет (7 ед. техники), компьютеризировано  6 рабочих мест учителя, имеется 3 медиа-проектора, 2 интерактивных доски, 1 ноутбук; В 2016 году проведена смена технологии на </w:t>
      </w:r>
      <w:proofErr w:type="spellStart"/>
      <w:r w:rsidRPr="007A3423">
        <w:rPr>
          <w:sz w:val="28"/>
          <w:szCs w:val="28"/>
        </w:rPr>
        <w:t>xDSL</w:t>
      </w:r>
      <w:proofErr w:type="spellEnd"/>
      <w:r w:rsidRPr="007A3423">
        <w:rPr>
          <w:sz w:val="28"/>
          <w:szCs w:val="28"/>
        </w:rPr>
        <w:t xml:space="preserve"> и установлен </w:t>
      </w:r>
      <w:proofErr w:type="spellStart"/>
      <w:r w:rsidRPr="007A3423">
        <w:rPr>
          <w:sz w:val="28"/>
          <w:szCs w:val="28"/>
        </w:rPr>
        <w:t>Машрутизатор</w:t>
      </w:r>
      <w:proofErr w:type="spellEnd"/>
      <w:r w:rsidRPr="007A3423">
        <w:rPr>
          <w:sz w:val="28"/>
          <w:szCs w:val="28"/>
        </w:rPr>
        <w:t xml:space="preserve"> ZTE ZXDSL H108N скорость сети «Интернет» составляет 1 Мбит/с, что недостаточно для эффективного использования </w:t>
      </w:r>
      <w:r w:rsidRPr="007A3423">
        <w:rPr>
          <w:sz w:val="28"/>
          <w:szCs w:val="28"/>
        </w:rPr>
        <w:lastRenderedPageBreak/>
        <w:t>телекоммуникационной  сеть «Интернет» в учебном процессе, компьютеризации учебных кабинетов.</w:t>
      </w:r>
      <w:proofErr w:type="gramEnd"/>
    </w:p>
    <w:p w:rsidR="0027657E" w:rsidRPr="007A3423" w:rsidRDefault="0027657E" w:rsidP="009E385C">
      <w:pPr>
        <w:pStyle w:val="msolistparagraph0"/>
        <w:spacing w:after="0"/>
        <w:ind w:left="-36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A3423">
        <w:rPr>
          <w:rFonts w:ascii="Times New Roman" w:hAnsi="Times New Roman"/>
          <w:sz w:val="28"/>
          <w:szCs w:val="28"/>
        </w:rPr>
        <w:t xml:space="preserve">  </w:t>
      </w:r>
    </w:p>
    <w:p w:rsidR="0027657E" w:rsidRPr="007A3423" w:rsidRDefault="0027657E" w:rsidP="0027657E">
      <w:pPr>
        <w:pStyle w:val="msolistparagraph0"/>
        <w:spacing w:after="0"/>
        <w:ind w:left="-36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A3423">
        <w:rPr>
          <w:rFonts w:ascii="Times New Roman" w:hAnsi="Times New Roman"/>
          <w:bCs/>
          <w:spacing w:val="-1"/>
          <w:sz w:val="28"/>
          <w:szCs w:val="28"/>
        </w:rPr>
        <w:t>В МОУ «СОШ с</w:t>
      </w:r>
      <w:proofErr w:type="gramStart"/>
      <w:r w:rsidRPr="007A3423">
        <w:rPr>
          <w:rFonts w:ascii="Times New Roman" w:hAnsi="Times New Roman"/>
          <w:bCs/>
          <w:spacing w:val="-1"/>
          <w:sz w:val="28"/>
          <w:szCs w:val="28"/>
        </w:rPr>
        <w:t>.Т</w:t>
      </w:r>
      <w:proofErr w:type="gramEnd"/>
      <w:r w:rsidRPr="007A3423">
        <w:rPr>
          <w:rFonts w:ascii="Times New Roman" w:hAnsi="Times New Roman"/>
          <w:bCs/>
          <w:spacing w:val="-1"/>
          <w:sz w:val="28"/>
          <w:szCs w:val="28"/>
        </w:rPr>
        <w:t>ерновка» осуществляется подвоз  обучающихся тремя  школьными автобусами ( ПАЗ Р813ЕМ64, ПАЗ В182ТЕ64,</w:t>
      </w:r>
      <w:r w:rsidRPr="007A3423">
        <w:rPr>
          <w:rFonts w:ascii="Times New Roman" w:hAnsi="Times New Roman"/>
          <w:sz w:val="28"/>
          <w:szCs w:val="28"/>
        </w:rPr>
        <w:t xml:space="preserve"> ПАЗ 658 ОК</w:t>
      </w:r>
      <w:r w:rsidRPr="007A3423">
        <w:rPr>
          <w:rFonts w:ascii="Times New Roman" w:hAnsi="Times New Roman"/>
          <w:bCs/>
          <w:spacing w:val="-1"/>
          <w:sz w:val="28"/>
          <w:szCs w:val="28"/>
        </w:rPr>
        <w:t xml:space="preserve">  )  из с. Подгорное – 11 человек, с. Терновка – 51 человека и с. Смеловка – 14 человек, всего на подвозе - 76 человек.</w:t>
      </w:r>
    </w:p>
    <w:p w:rsidR="0027657E" w:rsidRPr="007A3423" w:rsidRDefault="0027657E" w:rsidP="0027657E">
      <w:pPr>
        <w:pStyle w:val="msolistparagraph0"/>
        <w:spacing w:after="0"/>
        <w:ind w:left="-360"/>
        <w:jc w:val="both"/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 w:rsidRPr="007A3423">
        <w:rPr>
          <w:rFonts w:ascii="Times New Roman" w:hAnsi="Times New Roman"/>
          <w:bCs/>
          <w:spacing w:val="-1"/>
          <w:sz w:val="28"/>
          <w:szCs w:val="28"/>
        </w:rPr>
        <w:t xml:space="preserve">МОУ «СОШ с.Терновка» структурного подразделения не имеет. </w:t>
      </w:r>
      <w:r w:rsidRPr="007A342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</w:p>
    <w:p w:rsidR="0027657E" w:rsidRPr="007A3423" w:rsidRDefault="0027657E" w:rsidP="0027657E">
      <w:pPr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727"/>
      </w:tblGrid>
      <w:tr w:rsidR="0027657E" w:rsidRPr="007A3423" w:rsidTr="007444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57E" w:rsidRPr="007A3423" w:rsidRDefault="0027657E" w:rsidP="0074443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Обеспеченность учебными площадями.</w:t>
            </w:r>
          </w:p>
        </w:tc>
      </w:tr>
    </w:tbl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7A3423">
        <w:rPr>
          <w:sz w:val="28"/>
          <w:szCs w:val="28"/>
        </w:rPr>
        <w:t xml:space="preserve">Учебных кабинетов – 18  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rFonts w:eastAsiaTheme="minorHAnsi"/>
          <w:sz w:val="28"/>
          <w:szCs w:val="28"/>
        </w:rPr>
      </w:pPr>
      <w:r w:rsidRPr="007A3423">
        <w:rPr>
          <w:sz w:val="28"/>
          <w:szCs w:val="28"/>
        </w:rPr>
        <w:t>Начальная школа - 5 кабинетов.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Русский язык - 3 </w:t>
      </w:r>
      <w:proofErr w:type="gramStart"/>
      <w:r w:rsidRPr="007A3423">
        <w:rPr>
          <w:sz w:val="28"/>
          <w:szCs w:val="28"/>
        </w:rPr>
        <w:t>предметных</w:t>
      </w:r>
      <w:proofErr w:type="gramEnd"/>
      <w:r w:rsidRPr="007A3423">
        <w:rPr>
          <w:sz w:val="28"/>
          <w:szCs w:val="28"/>
        </w:rPr>
        <w:t xml:space="preserve"> кабинета.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Математика - 2 </w:t>
      </w:r>
      <w:proofErr w:type="gramStart"/>
      <w:r w:rsidRPr="007A3423">
        <w:rPr>
          <w:sz w:val="28"/>
          <w:szCs w:val="28"/>
        </w:rPr>
        <w:t>предметных</w:t>
      </w:r>
      <w:proofErr w:type="gramEnd"/>
      <w:r w:rsidRPr="007A3423">
        <w:rPr>
          <w:sz w:val="28"/>
          <w:szCs w:val="28"/>
        </w:rPr>
        <w:t xml:space="preserve"> кабинета.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География - 1 предметный кабинет.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Физика - 1 предметный кабинет</w:t>
      </w:r>
      <w:proofErr w:type="gramStart"/>
      <w:r w:rsidRPr="007A3423">
        <w:rPr>
          <w:sz w:val="28"/>
          <w:szCs w:val="28"/>
        </w:rPr>
        <w:t xml:space="preserve"> .</w:t>
      </w:r>
      <w:proofErr w:type="gramEnd"/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Химия, биология  - 1 </w:t>
      </w:r>
      <w:proofErr w:type="gramStart"/>
      <w:r w:rsidRPr="007A3423">
        <w:rPr>
          <w:sz w:val="28"/>
          <w:szCs w:val="28"/>
        </w:rPr>
        <w:t>предметных</w:t>
      </w:r>
      <w:proofErr w:type="gramEnd"/>
      <w:r w:rsidRPr="007A3423">
        <w:rPr>
          <w:sz w:val="28"/>
          <w:szCs w:val="28"/>
        </w:rPr>
        <w:t xml:space="preserve"> кабинета.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Информатика - 1 предметный кабинет.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Музыкальный кабинет  -1 предметный кабинет. 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Иностранный язык - 1 </w:t>
      </w:r>
      <w:proofErr w:type="gramStart"/>
      <w:r w:rsidRPr="007A3423">
        <w:rPr>
          <w:sz w:val="28"/>
          <w:szCs w:val="28"/>
        </w:rPr>
        <w:t>предметных</w:t>
      </w:r>
      <w:proofErr w:type="gramEnd"/>
      <w:r w:rsidRPr="007A3423">
        <w:rPr>
          <w:sz w:val="28"/>
          <w:szCs w:val="28"/>
        </w:rPr>
        <w:t xml:space="preserve"> кабинета.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ИЗО - 1 предметный кабинет.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ОБЖ - 1 предметный кабинет.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Актовый зал на 120 посадочных мест.</w:t>
      </w:r>
    </w:p>
    <w:p w:rsidR="0027657E" w:rsidRPr="007A3423" w:rsidRDefault="0027657E" w:rsidP="0027657E">
      <w:pPr>
        <w:spacing w:before="100" w:beforeAutospacing="1" w:after="100" w:afterAutospacing="1"/>
        <w:jc w:val="both"/>
        <w:outlineLvl w:val="3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Объекты для проведения практических занятий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Для проведения практических занятий в рамках урочной системы, внеурочной системы, системы дополнительного образования используются следующие объекты: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Спортивные залы – 1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Библиотека – 1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lastRenderedPageBreak/>
        <w:t>Актовый зал – 1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Игровые ГПД – 1</w:t>
      </w:r>
    </w:p>
    <w:p w:rsidR="0027657E" w:rsidRPr="007A3423" w:rsidRDefault="0027657E" w:rsidP="0027657E">
      <w:pPr>
        <w:spacing w:before="100" w:beforeAutospacing="1" w:after="100" w:afterAutospacing="1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Спортивная площадка на стадионе школы – 3</w:t>
      </w:r>
    </w:p>
    <w:p w:rsidR="002E33BA" w:rsidRDefault="003D4959" w:rsidP="0027657E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внеурочной деятельности работают</w:t>
      </w:r>
      <w:r w:rsidR="002E33BA">
        <w:rPr>
          <w:sz w:val="28"/>
          <w:szCs w:val="28"/>
        </w:rPr>
        <w:t xml:space="preserve">: </w:t>
      </w:r>
    </w:p>
    <w:p w:rsidR="0027657E" w:rsidRPr="007A3423" w:rsidRDefault="002E33BA" w:rsidP="002E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57E" w:rsidRPr="007A3423">
        <w:rPr>
          <w:sz w:val="28"/>
          <w:szCs w:val="28"/>
        </w:rPr>
        <w:t xml:space="preserve">25 кружков, 4 спортивные секции и 2 студии: театральная, хоровая. Доля обучающихся, занимающихся в кружках, секциях, студиях составляет- </w:t>
      </w:r>
      <w:r w:rsidR="0027657E" w:rsidRPr="007A342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7%.  </w:t>
      </w:r>
    </w:p>
    <w:p w:rsidR="0027657E" w:rsidRPr="007A3423" w:rsidRDefault="0027657E" w:rsidP="0027657E">
      <w:pPr>
        <w:jc w:val="both"/>
        <w:rPr>
          <w:sz w:val="28"/>
          <w:szCs w:val="28"/>
        </w:rPr>
      </w:pPr>
    </w:p>
    <w:p w:rsidR="00A429C2" w:rsidRPr="007A3423" w:rsidRDefault="007550C8" w:rsidP="00A429C2">
      <w:pPr>
        <w:pStyle w:val="af9"/>
        <w:spacing w:line="276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Кадровый состав:</w:t>
      </w:r>
    </w:p>
    <w:p w:rsidR="0027657E" w:rsidRPr="007A3423" w:rsidRDefault="0027657E" w:rsidP="00A429C2">
      <w:pPr>
        <w:pStyle w:val="af9"/>
        <w:spacing w:line="276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-39 человек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Общее количество педагогов – 20 человек, из них: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-высшее образование –17 человек (8</w:t>
      </w:r>
      <w:r w:rsidR="004E6544" w:rsidRPr="007A3423">
        <w:rPr>
          <w:sz w:val="28"/>
          <w:szCs w:val="28"/>
        </w:rPr>
        <w:t>5</w:t>
      </w:r>
      <w:r w:rsidRPr="007A3423">
        <w:rPr>
          <w:sz w:val="28"/>
          <w:szCs w:val="28"/>
        </w:rPr>
        <w:t xml:space="preserve">%), </w:t>
      </w:r>
    </w:p>
    <w:p w:rsidR="007550C8" w:rsidRPr="007A3423" w:rsidRDefault="00CA2D4A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-среднее специальное –</w:t>
      </w:r>
      <w:r w:rsidR="004E6544" w:rsidRPr="007A3423">
        <w:rPr>
          <w:sz w:val="28"/>
          <w:szCs w:val="28"/>
        </w:rPr>
        <w:t>2</w:t>
      </w:r>
      <w:r w:rsidRPr="007A3423">
        <w:rPr>
          <w:sz w:val="28"/>
          <w:szCs w:val="28"/>
        </w:rPr>
        <w:t xml:space="preserve"> (1</w:t>
      </w:r>
      <w:r w:rsidR="004E6544" w:rsidRPr="007A3423">
        <w:rPr>
          <w:sz w:val="28"/>
          <w:szCs w:val="28"/>
        </w:rPr>
        <w:t>0</w:t>
      </w:r>
      <w:r w:rsidR="007550C8" w:rsidRPr="007A3423">
        <w:rPr>
          <w:sz w:val="28"/>
          <w:szCs w:val="28"/>
        </w:rPr>
        <w:t xml:space="preserve"> %)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-среднее – профессиональное  1</w:t>
      </w:r>
      <w:r w:rsidR="004E6544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>человек (</w:t>
      </w:r>
      <w:r w:rsidR="004E6544" w:rsidRPr="007A3423">
        <w:rPr>
          <w:sz w:val="28"/>
          <w:szCs w:val="28"/>
        </w:rPr>
        <w:t>5</w:t>
      </w:r>
      <w:r w:rsidRPr="007A3423">
        <w:rPr>
          <w:sz w:val="28"/>
          <w:szCs w:val="28"/>
        </w:rPr>
        <w:t xml:space="preserve"> %).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Имеют квалификационные категории: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- высшая –  3(15 %) 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 первая – 10 (50%),</w:t>
      </w:r>
    </w:p>
    <w:p w:rsidR="007550C8" w:rsidRPr="007A3423" w:rsidRDefault="005039EC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 соответствие</w:t>
      </w:r>
      <w:r w:rsidR="007550C8" w:rsidRPr="007A3423">
        <w:rPr>
          <w:sz w:val="28"/>
          <w:szCs w:val="28"/>
        </w:rPr>
        <w:t xml:space="preserve"> должности – 4 (20%</w:t>
      </w:r>
      <w:proofErr w:type="gramStart"/>
      <w:r w:rsidR="007550C8" w:rsidRPr="007A3423">
        <w:rPr>
          <w:sz w:val="28"/>
          <w:szCs w:val="28"/>
        </w:rPr>
        <w:t xml:space="preserve"> )</w:t>
      </w:r>
      <w:proofErr w:type="gramEnd"/>
      <w:r w:rsidR="007550C8" w:rsidRPr="007A3423">
        <w:rPr>
          <w:sz w:val="28"/>
          <w:szCs w:val="28"/>
        </w:rPr>
        <w:t xml:space="preserve">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 xml:space="preserve">-без категории – 3 (15%) 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-«Почетный работник общего образования» - 1 (5,5%). Награждены Почетными грамотами Министерства образования Саратовской области – 5 (26%).</w:t>
      </w:r>
    </w:p>
    <w:p w:rsidR="007550C8" w:rsidRPr="007A3423" w:rsidRDefault="007550C8" w:rsidP="007550C8">
      <w:pPr>
        <w:pStyle w:val="af9"/>
        <w:spacing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342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Средний возраст педагогов – 48,5 лет</w:t>
      </w:r>
    </w:p>
    <w:p w:rsidR="007550C8" w:rsidRPr="007A3423" w:rsidRDefault="007550C8" w:rsidP="002E33BA">
      <w:pPr>
        <w:pStyle w:val="af9"/>
        <w:spacing w:line="276" w:lineRule="auto"/>
        <w:ind w:left="-360"/>
        <w:jc w:val="both"/>
        <w:rPr>
          <w:sz w:val="28"/>
          <w:szCs w:val="28"/>
        </w:rPr>
      </w:pPr>
      <w:r w:rsidRPr="007A342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Средняя заработная плата</w:t>
      </w:r>
      <w:r w:rsidR="002E33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2E33BA">
        <w:rPr>
          <w:rFonts w:ascii="Times New Roman" w:eastAsia="Times New Roman" w:hAnsi="Times New Roman" w:cs="Times New Roman"/>
          <w:sz w:val="28"/>
          <w:szCs w:val="28"/>
          <w:lang w:eastAsia="zh-CN"/>
        </w:rPr>
        <w:t>а 2018 год</w:t>
      </w:r>
      <w:r w:rsidR="002E33BA" w:rsidRPr="002E33B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Педагоги – 21658,7 руб.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Учителя 21915,3</w:t>
      </w:r>
    </w:p>
    <w:p w:rsidR="007550C8" w:rsidRPr="007A3423" w:rsidRDefault="007550C8" w:rsidP="007550C8">
      <w:pPr>
        <w:rPr>
          <w:sz w:val="28"/>
          <w:szCs w:val="28"/>
        </w:rPr>
      </w:pPr>
      <w:r w:rsidRPr="007A3423">
        <w:rPr>
          <w:sz w:val="28"/>
          <w:szCs w:val="28"/>
        </w:rPr>
        <w:t>Обслуживающий персонал – 12 240,6 руб.</w:t>
      </w:r>
    </w:p>
    <w:p w:rsidR="007550C8" w:rsidRPr="007A3423" w:rsidRDefault="007550C8" w:rsidP="007550C8">
      <w:pPr>
        <w:pStyle w:val="af9"/>
        <w:spacing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342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Средняя заработная плата по учреждению – 17579,7 руб.</w:t>
      </w:r>
    </w:p>
    <w:p w:rsidR="00DF0BB5" w:rsidRPr="007A3423" w:rsidRDefault="007550C8" w:rsidP="00F12AE9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B5" w:rsidRPr="007A3423" w:rsidRDefault="00DF0BB5" w:rsidP="00F12AE9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Предметно - содержательный анализ результатов итоговой аттестации, ВПР, ОГЭ, ЕГЭ.</w:t>
      </w:r>
    </w:p>
    <w:p w:rsidR="00F12AE9" w:rsidRPr="007A3423" w:rsidRDefault="00F12AE9" w:rsidP="00F12AE9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>Итоги  годовых контрольных работ в  1-4 классах.</w:t>
      </w:r>
    </w:p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F12AE9" w:rsidRPr="007A3423" w:rsidRDefault="00F12AE9" w:rsidP="00F12AE9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917" w:type="dxa"/>
        <w:tblLook w:val="04A0" w:firstRow="1" w:lastRow="0" w:firstColumn="1" w:lastColumn="0" w:noHBand="0" w:noVBand="1"/>
      </w:tblPr>
      <w:tblGrid>
        <w:gridCol w:w="2347"/>
        <w:gridCol w:w="923"/>
        <w:gridCol w:w="1017"/>
        <w:gridCol w:w="1797"/>
        <w:gridCol w:w="1962"/>
        <w:gridCol w:w="1871"/>
      </w:tblGrid>
      <w:tr w:rsidR="00F12AE9" w:rsidRPr="007A3423" w:rsidTr="002E3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/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1 б 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12AE9" w:rsidRPr="007A3423" w:rsidTr="002E3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F12AE9" w:rsidRPr="007A3423" w:rsidTr="002E3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35,7%</w:t>
            </w:r>
          </w:p>
        </w:tc>
      </w:tr>
      <w:tr w:rsidR="00F12AE9" w:rsidRPr="007A3423" w:rsidTr="002E33B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работа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78,5%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F12AE9" w:rsidRPr="007A3423" w:rsidTr="002E33BA">
        <w:trPr>
          <w:trHeight w:val="828"/>
        </w:trPr>
        <w:tc>
          <w:tcPr>
            <w:tcW w:w="991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9" w:rsidRPr="007A3423" w:rsidRDefault="00F12AE9" w:rsidP="00714B2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с 201</w:t>
            </w:r>
            <w:r w:rsidR="00714B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714B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учебным годом</w:t>
            </w:r>
          </w:p>
        </w:tc>
      </w:tr>
      <w:tr w:rsidR="00F12AE9" w:rsidRPr="007A3423" w:rsidTr="002E33BA">
        <w:trPr>
          <w:trHeight w:val="435"/>
        </w:trPr>
        <w:tc>
          <w:tcPr>
            <w:tcW w:w="2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Математика 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 xml:space="preserve"> (-7%)53%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(-21%)75 %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2E33B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(-3 %)</w:t>
            </w:r>
            <w:r w:rsidR="00F12AE9" w:rsidRPr="007A3423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F12AE9" w:rsidRPr="007A3423" w:rsidTr="002E33BA">
        <w:trPr>
          <w:trHeight w:val="435"/>
        </w:trPr>
        <w:tc>
          <w:tcPr>
            <w:tcW w:w="2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 xml:space="preserve"> (+2%)64,3%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(-28%)75 %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 xml:space="preserve"> (-36,5%)73%</w:t>
            </w:r>
          </w:p>
        </w:tc>
      </w:tr>
      <w:tr w:rsidR="00F12AE9" w:rsidRPr="007A3423" w:rsidTr="002E33BA">
        <w:trPr>
          <w:trHeight w:val="435"/>
        </w:trPr>
        <w:tc>
          <w:tcPr>
            <w:tcW w:w="2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работа</w:t>
            </w:r>
          </w:p>
        </w:tc>
        <w:tc>
          <w:tcPr>
            <w:tcW w:w="19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(+16%)61,5%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2E33BA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(-0,3 %)</w:t>
            </w:r>
            <w:r w:rsidR="00F12AE9" w:rsidRPr="007A3423">
              <w:rPr>
                <w:rFonts w:ascii="Times New Roman" w:hAnsi="Times New Roman" w:cs="Times New Roman"/>
                <w:sz w:val="28"/>
                <w:szCs w:val="28"/>
              </w:rPr>
              <w:t xml:space="preserve">66,7%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 xml:space="preserve"> (-36%)73% </w:t>
            </w:r>
          </w:p>
        </w:tc>
      </w:tr>
    </w:tbl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Подтверждение итоговых оценок по предметам по результатам контрольных работ.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AE9" w:rsidRPr="007A3423" w:rsidTr="00F12A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2AE9" w:rsidRPr="007A3423" w:rsidTr="00F12A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F12AE9" w:rsidRPr="007A3423" w:rsidTr="00F12A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</w:tbl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F12AE9" w:rsidRPr="007A3423" w:rsidRDefault="00F12AE9" w:rsidP="00F12AE9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Качество знаний по итогам года</w:t>
      </w:r>
    </w:p>
    <w:tbl>
      <w:tblPr>
        <w:tblStyle w:val="af5"/>
        <w:tblW w:w="9770" w:type="dxa"/>
        <w:tblLook w:val="04A0" w:firstRow="1" w:lastRow="0" w:firstColumn="1" w:lastColumn="0" w:noHBand="0" w:noVBand="1"/>
      </w:tblPr>
      <w:tblGrid>
        <w:gridCol w:w="4834"/>
        <w:gridCol w:w="1653"/>
        <w:gridCol w:w="1653"/>
        <w:gridCol w:w="1630"/>
      </w:tblGrid>
      <w:tr w:rsidR="00F12AE9" w:rsidRPr="007A3423" w:rsidTr="00F12AE9">
        <w:trPr>
          <w:trHeight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2016/17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>2017/18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Динамика </w:t>
            </w:r>
          </w:p>
        </w:tc>
      </w:tr>
      <w:tr w:rsidR="00F12AE9" w:rsidRPr="007A3423" w:rsidTr="00F12AE9">
        <w:trPr>
          <w:trHeight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Василькова Е.  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-6%</w:t>
            </w:r>
          </w:p>
        </w:tc>
      </w:tr>
      <w:tr w:rsidR="00F12AE9" w:rsidRPr="007A3423" w:rsidTr="00F12AE9">
        <w:trPr>
          <w:trHeight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Нескородева О. Н.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-12%</w:t>
            </w:r>
          </w:p>
        </w:tc>
      </w:tr>
      <w:tr w:rsidR="00F12AE9" w:rsidRPr="007A3423" w:rsidTr="00F12AE9">
        <w:trPr>
          <w:trHeight w:val="33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Костина Г. 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sz w:val="28"/>
                <w:szCs w:val="28"/>
              </w:rPr>
              <w:t>+17%</w:t>
            </w:r>
          </w:p>
        </w:tc>
      </w:tr>
    </w:tbl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F12AE9" w:rsidRPr="007A3423" w:rsidRDefault="00F12AE9" w:rsidP="00F12AE9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12AE9" w:rsidRPr="007A3423" w:rsidRDefault="00F12AE9" w:rsidP="0016763E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>По математике, русскому языку  понижение качества знаний по итогам контрольных работ в 3 классе, 4 классе. Стабильность качества знаний во 2 классе. Выполнение комплексной работы – повышение качества в 2 классе, в 3 стабильные результаты, в 4 классе – понижение.</w:t>
      </w:r>
    </w:p>
    <w:p w:rsidR="00F12AE9" w:rsidRPr="007A3423" w:rsidRDefault="00F12AE9" w:rsidP="0016763E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>Низкое подтверждение итоговых оценок по результатам контрольных работ по математике в 3  классе.</w:t>
      </w:r>
    </w:p>
    <w:p w:rsidR="00F12AE9" w:rsidRPr="007A3423" w:rsidRDefault="00F12AE9" w:rsidP="0016763E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A3423">
        <w:rPr>
          <w:rFonts w:ascii="Times New Roman" w:hAnsi="Times New Roman" w:cs="Times New Roman"/>
          <w:sz w:val="28"/>
          <w:szCs w:val="28"/>
        </w:rPr>
        <w:t>Качество знаний по итогам года снизилось в</w:t>
      </w:r>
      <w:r w:rsidR="00DF0BB5" w:rsidRPr="007A3423">
        <w:rPr>
          <w:rFonts w:ascii="Times New Roman" w:hAnsi="Times New Roman" w:cs="Times New Roman"/>
          <w:sz w:val="28"/>
          <w:szCs w:val="28"/>
        </w:rPr>
        <w:t xml:space="preserve"> </w:t>
      </w:r>
      <w:r w:rsidRPr="007A3423">
        <w:rPr>
          <w:rFonts w:ascii="Times New Roman" w:hAnsi="Times New Roman" w:cs="Times New Roman"/>
          <w:sz w:val="28"/>
          <w:szCs w:val="28"/>
        </w:rPr>
        <w:t>3,4 классах.  Причина – прибытие учеников с низким качеством знания.</w:t>
      </w:r>
    </w:p>
    <w:p w:rsidR="00F12AE9" w:rsidRPr="007A3423" w:rsidRDefault="00F12AE9" w:rsidP="00F12AE9">
      <w:pPr>
        <w:ind w:right="-1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Итоги переводной аттестации за 2017-2018 год. (5-8,10 КЛАССЫ)</w:t>
      </w: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5 класс.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1134"/>
        <w:gridCol w:w="897"/>
        <w:gridCol w:w="1025"/>
        <w:gridCol w:w="1020"/>
      </w:tblGrid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3423">
              <w:rPr>
                <w:bCs/>
                <w:sz w:val="28"/>
                <w:szCs w:val="28"/>
              </w:rPr>
              <w:t>Кач</w:t>
            </w:r>
            <w:proofErr w:type="spellEnd"/>
            <w:r w:rsidRPr="007A3423">
              <w:rPr>
                <w:bCs/>
                <w:sz w:val="28"/>
                <w:szCs w:val="28"/>
              </w:rPr>
              <w:t xml:space="preserve">-во </w:t>
            </w:r>
            <w:proofErr w:type="spellStart"/>
            <w:r w:rsidRPr="007A3423">
              <w:rPr>
                <w:bCs/>
                <w:sz w:val="28"/>
                <w:szCs w:val="28"/>
              </w:rPr>
              <w:t>зн</w:t>
            </w:r>
            <w:proofErr w:type="spellEnd"/>
            <w:r w:rsidRPr="007A34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Соответствие год.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Ниже год.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 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37,5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87,5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12,5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 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6,25%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18,75%</w:t>
            </w:r>
          </w:p>
        </w:tc>
      </w:tr>
    </w:tbl>
    <w:p w:rsidR="00F12AE9" w:rsidRPr="007A3423" w:rsidRDefault="002E33BA" w:rsidP="00F12AE9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</w:p>
    <w:p w:rsidR="00F12AE9" w:rsidRPr="007A3423" w:rsidRDefault="00F12AE9" w:rsidP="00F12AE9">
      <w:pPr>
        <w:jc w:val="both"/>
        <w:rPr>
          <w:bCs/>
          <w:sz w:val="28"/>
          <w:szCs w:val="28"/>
        </w:rPr>
      </w:pPr>
      <w:r w:rsidRPr="007A3423">
        <w:rPr>
          <w:bCs/>
          <w:sz w:val="28"/>
          <w:szCs w:val="28"/>
        </w:rPr>
        <w:t xml:space="preserve">Выводы: Данные переводной работы показывают, что снизились успеваемость и качество знаний по русскому языку соответственно на 17,5% и на 6% по сравнению с итогами 4 класса. По математике уровень обученности остался на прежнем уровне. </w:t>
      </w:r>
      <w:r w:rsidR="004E6544" w:rsidRPr="007A3423">
        <w:rPr>
          <w:bCs/>
          <w:sz w:val="28"/>
          <w:szCs w:val="28"/>
        </w:rPr>
        <w:t xml:space="preserve"> </w:t>
      </w: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6 класс.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1134"/>
        <w:gridCol w:w="897"/>
        <w:gridCol w:w="1025"/>
        <w:gridCol w:w="1020"/>
      </w:tblGrid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3423">
              <w:rPr>
                <w:bCs/>
                <w:sz w:val="28"/>
                <w:szCs w:val="28"/>
              </w:rPr>
              <w:t>Кач</w:t>
            </w:r>
            <w:proofErr w:type="spellEnd"/>
            <w:r w:rsidRPr="007A3423">
              <w:rPr>
                <w:bCs/>
                <w:sz w:val="28"/>
                <w:szCs w:val="28"/>
              </w:rPr>
              <w:t xml:space="preserve">-во </w:t>
            </w:r>
            <w:proofErr w:type="spellStart"/>
            <w:r w:rsidRPr="007A3423">
              <w:rPr>
                <w:bCs/>
                <w:sz w:val="28"/>
                <w:szCs w:val="28"/>
              </w:rPr>
              <w:t>зн</w:t>
            </w:r>
            <w:proofErr w:type="spellEnd"/>
            <w:r w:rsidRPr="007A34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Соответствие год.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Ниже год.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46,1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84,6%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15,4%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38,4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23%</w:t>
            </w:r>
          </w:p>
        </w:tc>
      </w:tr>
    </w:tbl>
    <w:p w:rsidR="00F12AE9" w:rsidRPr="007A3423" w:rsidRDefault="00F12AE9" w:rsidP="00F12AE9">
      <w:pPr>
        <w:jc w:val="both"/>
        <w:rPr>
          <w:bCs/>
          <w:sz w:val="28"/>
          <w:szCs w:val="28"/>
          <w:lang w:eastAsia="en-US"/>
        </w:rPr>
      </w:pPr>
      <w:r w:rsidRPr="007A3423">
        <w:rPr>
          <w:bCs/>
          <w:sz w:val="28"/>
          <w:szCs w:val="28"/>
        </w:rPr>
        <w:t xml:space="preserve">Выводы: Результаты переводных работ показали: снижены успеваемость и  качество знаний по обоим предметам, это привело к тому, что идет несоответствие оценок экзаменационных работ годовым. </w:t>
      </w:r>
      <w:r w:rsidR="004E6544" w:rsidRPr="007A3423">
        <w:rPr>
          <w:bCs/>
          <w:sz w:val="28"/>
          <w:szCs w:val="28"/>
        </w:rPr>
        <w:t xml:space="preserve"> </w:t>
      </w: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7 класс.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1134"/>
        <w:gridCol w:w="897"/>
        <w:gridCol w:w="1025"/>
        <w:gridCol w:w="1020"/>
      </w:tblGrid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3423">
              <w:rPr>
                <w:bCs/>
                <w:sz w:val="28"/>
                <w:szCs w:val="28"/>
              </w:rPr>
              <w:t>Кач</w:t>
            </w:r>
            <w:proofErr w:type="spellEnd"/>
            <w:r w:rsidRPr="007A3423">
              <w:rPr>
                <w:bCs/>
                <w:sz w:val="28"/>
                <w:szCs w:val="28"/>
              </w:rPr>
              <w:t xml:space="preserve">-во </w:t>
            </w:r>
            <w:proofErr w:type="spellStart"/>
            <w:r w:rsidRPr="007A3423">
              <w:rPr>
                <w:bCs/>
                <w:sz w:val="28"/>
                <w:szCs w:val="28"/>
              </w:rPr>
              <w:t>зн</w:t>
            </w:r>
            <w:proofErr w:type="spellEnd"/>
            <w:r w:rsidRPr="007A34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Соответствие год.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Ниже год.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72%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20,4%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7,6%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38,4%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17,8%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15,2%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Информатика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69,2%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58%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7,6%</w:t>
            </w:r>
          </w:p>
        </w:tc>
      </w:tr>
    </w:tbl>
    <w:p w:rsidR="00F12AE9" w:rsidRPr="007A3423" w:rsidRDefault="00F12AE9" w:rsidP="00F12AE9">
      <w:pPr>
        <w:jc w:val="both"/>
        <w:rPr>
          <w:bCs/>
          <w:sz w:val="28"/>
          <w:szCs w:val="28"/>
          <w:lang w:eastAsia="en-US"/>
        </w:rPr>
      </w:pPr>
      <w:r w:rsidRPr="007A3423">
        <w:rPr>
          <w:bCs/>
          <w:sz w:val="28"/>
          <w:szCs w:val="28"/>
        </w:rPr>
        <w:t>Выводы: Наблюдается несоответств</w:t>
      </w:r>
      <w:r w:rsidR="001D2811">
        <w:rPr>
          <w:bCs/>
          <w:sz w:val="28"/>
          <w:szCs w:val="28"/>
        </w:rPr>
        <w:t>и</w:t>
      </w:r>
      <w:r w:rsidRPr="007A3423">
        <w:rPr>
          <w:bCs/>
          <w:sz w:val="28"/>
          <w:szCs w:val="28"/>
        </w:rPr>
        <w:t xml:space="preserve">е экзаменационных оценок годовым по всем сдаваемым предметам. </w:t>
      </w:r>
      <w:r w:rsidR="004E6544" w:rsidRPr="007A3423">
        <w:rPr>
          <w:bCs/>
          <w:sz w:val="28"/>
          <w:szCs w:val="28"/>
        </w:rPr>
        <w:t xml:space="preserve"> </w:t>
      </w: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8 класс.</w:t>
      </w:r>
    </w:p>
    <w:p w:rsidR="00F12AE9" w:rsidRPr="007A3423" w:rsidRDefault="00F12AE9" w:rsidP="00F12AE9">
      <w:pPr>
        <w:jc w:val="both"/>
        <w:rPr>
          <w:b/>
          <w:bCs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1134"/>
        <w:gridCol w:w="897"/>
        <w:gridCol w:w="1025"/>
        <w:gridCol w:w="1020"/>
      </w:tblGrid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3423">
              <w:rPr>
                <w:bCs/>
                <w:sz w:val="28"/>
                <w:szCs w:val="28"/>
              </w:rPr>
              <w:t>Кач</w:t>
            </w:r>
            <w:proofErr w:type="spellEnd"/>
            <w:r w:rsidRPr="007A3423">
              <w:rPr>
                <w:bCs/>
                <w:sz w:val="28"/>
                <w:szCs w:val="28"/>
              </w:rPr>
              <w:t xml:space="preserve">-во </w:t>
            </w:r>
            <w:proofErr w:type="spellStart"/>
            <w:r w:rsidRPr="007A3423">
              <w:rPr>
                <w:bCs/>
                <w:sz w:val="28"/>
                <w:szCs w:val="28"/>
              </w:rPr>
              <w:t>зн</w:t>
            </w:r>
            <w:proofErr w:type="spellEnd"/>
            <w:r w:rsidRPr="007A34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Соответствие год.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Ниже год.</w:t>
            </w:r>
          </w:p>
        </w:tc>
      </w:tr>
      <w:tr w:rsidR="00F12AE9" w:rsidRPr="007A3423" w:rsidTr="00F12AE9">
        <w:trPr>
          <w:trHeight w:val="3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 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64%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9%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 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36,3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73%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18%</w:t>
            </w:r>
          </w:p>
        </w:tc>
      </w:tr>
      <w:tr w:rsidR="00F12AE9" w:rsidRPr="007A3423" w:rsidTr="00F12A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Физика(11)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9%</w:t>
            </w:r>
          </w:p>
        </w:tc>
      </w:tr>
    </w:tbl>
    <w:p w:rsidR="00F12AE9" w:rsidRPr="007A3423" w:rsidRDefault="00F12AE9" w:rsidP="00F12AE9">
      <w:pPr>
        <w:rPr>
          <w:sz w:val="28"/>
          <w:szCs w:val="28"/>
          <w:lang w:eastAsia="en-US"/>
        </w:rPr>
      </w:pPr>
      <w:r w:rsidRPr="007A3423">
        <w:rPr>
          <w:sz w:val="28"/>
          <w:szCs w:val="28"/>
        </w:rPr>
        <w:t xml:space="preserve">Выводы: </w:t>
      </w:r>
      <w:r w:rsidR="004E6544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 xml:space="preserve"> </w:t>
      </w:r>
      <w:r w:rsidR="004E6544" w:rsidRPr="007A3423">
        <w:rPr>
          <w:sz w:val="28"/>
          <w:szCs w:val="28"/>
        </w:rPr>
        <w:t xml:space="preserve">  </w:t>
      </w:r>
      <w:r w:rsidRPr="007A3423">
        <w:rPr>
          <w:sz w:val="28"/>
          <w:szCs w:val="28"/>
        </w:rPr>
        <w:t xml:space="preserve"> </w:t>
      </w:r>
      <w:r w:rsidR="004E6544" w:rsidRPr="007A3423">
        <w:rPr>
          <w:sz w:val="28"/>
          <w:szCs w:val="28"/>
        </w:rPr>
        <w:t>Н</w:t>
      </w:r>
      <w:r w:rsidRPr="007A3423">
        <w:rPr>
          <w:sz w:val="28"/>
          <w:szCs w:val="28"/>
        </w:rPr>
        <w:t xml:space="preserve">изкие результаты по физике. Быть более объективным при выставлении оценок. Разнообразить формы урока, усилить работу со слабоуспевающими детьми и детьми высокой мотивации. </w:t>
      </w:r>
      <w:r w:rsidR="004E6544" w:rsidRPr="007A3423">
        <w:rPr>
          <w:sz w:val="28"/>
          <w:szCs w:val="28"/>
        </w:rPr>
        <w:t xml:space="preserve"> </w:t>
      </w:r>
    </w:p>
    <w:p w:rsidR="00691C17" w:rsidRPr="007A3423" w:rsidRDefault="00691C17" w:rsidP="00691C17">
      <w:pPr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10 класс.</w:t>
      </w:r>
    </w:p>
    <w:p w:rsidR="00691C17" w:rsidRPr="007A3423" w:rsidRDefault="00691C17" w:rsidP="00691C17">
      <w:pPr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1134"/>
        <w:gridCol w:w="897"/>
        <w:gridCol w:w="1025"/>
        <w:gridCol w:w="1020"/>
      </w:tblGrid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7A3423">
              <w:rPr>
                <w:bCs/>
                <w:sz w:val="28"/>
                <w:szCs w:val="28"/>
              </w:rPr>
              <w:t>Кач</w:t>
            </w:r>
            <w:proofErr w:type="spellEnd"/>
            <w:r w:rsidRPr="007A3423">
              <w:rPr>
                <w:bCs/>
                <w:sz w:val="28"/>
                <w:szCs w:val="28"/>
              </w:rPr>
              <w:t xml:space="preserve">-во </w:t>
            </w:r>
            <w:proofErr w:type="spellStart"/>
            <w:r w:rsidRPr="007A3423">
              <w:rPr>
                <w:bCs/>
                <w:sz w:val="28"/>
                <w:szCs w:val="28"/>
              </w:rPr>
              <w:t>зн</w:t>
            </w:r>
            <w:proofErr w:type="spellEnd"/>
            <w:r w:rsidRPr="007A34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Соответствие год.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Ниже год.</w:t>
            </w:r>
          </w:p>
        </w:tc>
      </w:tr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20%</w:t>
            </w:r>
          </w:p>
        </w:tc>
      </w:tr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40%</w:t>
            </w:r>
          </w:p>
        </w:tc>
      </w:tr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lastRenderedPageBreak/>
              <w:t>Информатика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</w:tr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История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</w:tr>
      <w:tr w:rsidR="00691C17" w:rsidRPr="007A3423" w:rsidTr="00691C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Обществознание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17" w:rsidRPr="007A3423" w:rsidRDefault="00691C1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40%</w:t>
            </w:r>
          </w:p>
        </w:tc>
      </w:tr>
    </w:tbl>
    <w:p w:rsidR="00691C17" w:rsidRPr="007A3423" w:rsidRDefault="00691C17" w:rsidP="00691C17">
      <w:pPr>
        <w:jc w:val="center"/>
        <w:rPr>
          <w:sz w:val="28"/>
          <w:szCs w:val="28"/>
          <w:lang w:eastAsia="en-US"/>
        </w:rPr>
      </w:pPr>
      <w:r w:rsidRPr="007A3423">
        <w:rPr>
          <w:sz w:val="28"/>
          <w:szCs w:val="28"/>
        </w:rPr>
        <w:t>Выводы:</w:t>
      </w:r>
    </w:p>
    <w:p w:rsidR="00691C17" w:rsidRPr="007A3423" w:rsidRDefault="00691C17" w:rsidP="0016763E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Систематически готовить детей к переводной аттестации через независимые формы мониторингов  (ВПР, СТАТГРАД);</w:t>
      </w:r>
    </w:p>
    <w:p w:rsidR="00691C17" w:rsidRPr="007A3423" w:rsidRDefault="00691C17" w:rsidP="0016763E">
      <w:pPr>
        <w:pStyle w:val="a8"/>
        <w:numPr>
          <w:ilvl w:val="0"/>
          <w:numId w:val="2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Обратить внимание на качество знаний по предметам, продолжать работу с детьми «группы риска»</w:t>
      </w:r>
    </w:p>
    <w:p w:rsidR="00691C17" w:rsidRPr="007A3423" w:rsidRDefault="00691C17" w:rsidP="001D2811">
      <w:pPr>
        <w:ind w:right="-1" w:firstLine="426"/>
        <w:rPr>
          <w:b/>
          <w:sz w:val="28"/>
          <w:szCs w:val="28"/>
        </w:rPr>
      </w:pPr>
      <w:r w:rsidRPr="007A3423">
        <w:rPr>
          <w:sz w:val="28"/>
          <w:szCs w:val="28"/>
        </w:rPr>
        <w:t>3.Не завышать годовые и текущие оценки по предметам</w:t>
      </w:r>
      <w:r w:rsidRPr="007A3423">
        <w:rPr>
          <w:b/>
          <w:sz w:val="28"/>
          <w:szCs w:val="28"/>
        </w:rPr>
        <w:t>.</w:t>
      </w:r>
    </w:p>
    <w:p w:rsidR="00F12AE9" w:rsidRPr="007A3423" w:rsidRDefault="00691C17" w:rsidP="00F12AE9">
      <w:pPr>
        <w:jc w:val="center"/>
        <w:rPr>
          <w:sz w:val="28"/>
          <w:szCs w:val="28"/>
          <w:lang w:eastAsia="en-US"/>
        </w:rPr>
      </w:pPr>
      <w:r w:rsidRPr="007A3423">
        <w:rPr>
          <w:b/>
          <w:sz w:val="28"/>
          <w:szCs w:val="28"/>
        </w:rPr>
        <w:t xml:space="preserve"> </w:t>
      </w:r>
    </w:p>
    <w:p w:rsidR="00A429C2" w:rsidRPr="007A3423" w:rsidRDefault="00A429C2" w:rsidP="00F12AE9">
      <w:pPr>
        <w:ind w:right="-1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A429C2" w:rsidRDefault="00A429C2" w:rsidP="00A429C2">
      <w:pPr>
        <w:jc w:val="center"/>
        <w:rPr>
          <w:sz w:val="28"/>
          <w:szCs w:val="28"/>
        </w:rPr>
      </w:pPr>
    </w:p>
    <w:p w:rsidR="00714B24" w:rsidRPr="007A3423" w:rsidRDefault="00714B24" w:rsidP="00A429C2">
      <w:pPr>
        <w:jc w:val="center"/>
        <w:rPr>
          <w:sz w:val="28"/>
          <w:szCs w:val="28"/>
        </w:rPr>
      </w:pPr>
    </w:p>
    <w:p w:rsidR="00A429C2" w:rsidRPr="007A3423" w:rsidRDefault="00A429C2" w:rsidP="00714B24">
      <w:pPr>
        <w:pStyle w:val="af9"/>
        <w:rPr>
          <w:b/>
          <w:sz w:val="28"/>
          <w:szCs w:val="28"/>
        </w:rPr>
      </w:pPr>
      <w:r w:rsidRPr="007A3423">
        <w:rPr>
          <w:rFonts w:ascii="Times New Roman" w:hAnsi="Times New Roman" w:cs="Times New Roman"/>
          <w:b/>
          <w:sz w:val="28"/>
          <w:szCs w:val="28"/>
        </w:rPr>
        <w:t>Результаты проведения Всероссийских проверочных работ  2017 -2018 учебный год</w:t>
      </w:r>
      <w:r w:rsidR="001D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423">
        <w:rPr>
          <w:b/>
          <w:sz w:val="28"/>
          <w:szCs w:val="28"/>
        </w:rPr>
        <w:t>в 4,5,6 классах.</w:t>
      </w:r>
    </w:p>
    <w:p w:rsidR="00A429C2" w:rsidRPr="007A3423" w:rsidRDefault="00A429C2" w:rsidP="00A429C2">
      <w:pPr>
        <w:rPr>
          <w:rFonts w:eastAsiaTheme="minorHAnsi"/>
          <w:b/>
          <w:sz w:val="28"/>
          <w:szCs w:val="28"/>
          <w:lang w:eastAsia="en-US"/>
        </w:rPr>
      </w:pPr>
      <w:r w:rsidRPr="007A342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429C2" w:rsidRPr="007A3423" w:rsidRDefault="00A429C2" w:rsidP="00A429C2">
      <w:pPr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4 класс русский язык</w:t>
      </w:r>
    </w:p>
    <w:p w:rsidR="00A429C2" w:rsidRPr="007A3423" w:rsidRDefault="00A429C2" w:rsidP="00A429C2">
      <w:pPr>
        <w:rPr>
          <w:sz w:val="28"/>
          <w:szCs w:val="28"/>
        </w:rPr>
      </w:pPr>
    </w:p>
    <w:p w:rsidR="005039EC" w:rsidRPr="007A3423" w:rsidRDefault="005039EC" w:rsidP="00A429C2">
      <w:pPr>
        <w:rPr>
          <w:sz w:val="28"/>
          <w:szCs w:val="28"/>
        </w:rPr>
      </w:pPr>
    </w:p>
    <w:p w:rsidR="005039EC" w:rsidRPr="007A3423" w:rsidRDefault="005039EC" w:rsidP="00A429C2">
      <w:pPr>
        <w:rPr>
          <w:sz w:val="28"/>
          <w:szCs w:val="28"/>
        </w:rPr>
      </w:pPr>
      <w:r w:rsidRPr="007A3423">
        <w:rPr>
          <w:noProof/>
          <w:sz w:val="28"/>
          <w:szCs w:val="28"/>
          <w:lang w:eastAsia="ru-RU"/>
        </w:rPr>
        <w:drawing>
          <wp:inline distT="0" distB="0" distL="0" distR="0" wp14:anchorId="09354289" wp14:editId="5B464341">
            <wp:extent cx="3570514" cy="1219200"/>
            <wp:effectExtent l="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91" cy="12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EC" w:rsidRPr="007A3423" w:rsidRDefault="005039EC" w:rsidP="00A429C2">
      <w:pPr>
        <w:rPr>
          <w:sz w:val="28"/>
          <w:szCs w:val="28"/>
        </w:rPr>
      </w:pPr>
    </w:p>
    <w:p w:rsidR="00A429C2" w:rsidRPr="007A3423" w:rsidRDefault="00A429C2" w:rsidP="00A429C2">
      <w:pPr>
        <w:jc w:val="center"/>
        <w:rPr>
          <w:sz w:val="28"/>
          <w:szCs w:val="28"/>
        </w:rPr>
      </w:pPr>
      <w:r w:rsidRPr="007A3423">
        <w:rPr>
          <w:sz w:val="28"/>
          <w:szCs w:val="28"/>
        </w:rPr>
        <w:t>Общая гистограмма отметок</w:t>
      </w:r>
    </w:p>
    <w:p w:rsidR="00A429C2" w:rsidRPr="007A3423" w:rsidRDefault="00A429C2" w:rsidP="00A429C2">
      <w:pPr>
        <w:jc w:val="center"/>
        <w:rPr>
          <w:noProof/>
          <w:sz w:val="28"/>
          <w:szCs w:val="28"/>
          <w:lang w:eastAsia="ru-RU"/>
        </w:rPr>
      </w:pPr>
    </w:p>
    <w:p w:rsidR="00A429C2" w:rsidRPr="007A3423" w:rsidRDefault="00A429C2" w:rsidP="00A429C2">
      <w:pPr>
        <w:jc w:val="center"/>
        <w:rPr>
          <w:sz w:val="28"/>
          <w:szCs w:val="28"/>
        </w:rPr>
      </w:pPr>
    </w:p>
    <w:tbl>
      <w:tblPr>
        <w:tblW w:w="622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390"/>
        <w:gridCol w:w="1390"/>
      </w:tblGrid>
      <w:tr w:rsidR="00A429C2" w:rsidRPr="007A3423" w:rsidTr="00A429C2">
        <w:trPr>
          <w:trHeight w:hRule="exact" w:val="27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429C2" w:rsidRPr="007A3423" w:rsidTr="00A429C2">
        <w:trPr>
          <w:trHeight w:hRule="exact" w:val="27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62</w:t>
            </w:r>
          </w:p>
        </w:tc>
      </w:tr>
      <w:tr w:rsidR="00A429C2" w:rsidRPr="007A3423" w:rsidTr="00A429C2">
        <w:trPr>
          <w:trHeight w:hRule="exact" w:val="27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38</w:t>
            </w:r>
          </w:p>
        </w:tc>
      </w:tr>
      <w:tr w:rsidR="00A429C2" w:rsidRPr="007A3423" w:rsidTr="00A429C2">
        <w:trPr>
          <w:trHeight w:hRule="exact" w:val="279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</w:tr>
      <w:tr w:rsidR="00A429C2" w:rsidRPr="007A3423" w:rsidTr="00A429C2">
        <w:trPr>
          <w:trHeight w:hRule="exact" w:val="27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429C2" w:rsidRPr="007A3423" w:rsidRDefault="00A429C2" w:rsidP="00A429C2">
      <w:pPr>
        <w:ind w:firstLine="708"/>
        <w:rPr>
          <w:b/>
          <w:sz w:val="28"/>
          <w:szCs w:val="28"/>
          <w:lang w:eastAsia="en-US"/>
        </w:rPr>
      </w:pPr>
    </w:p>
    <w:p w:rsidR="00A429C2" w:rsidRPr="007A3423" w:rsidRDefault="00A429C2" w:rsidP="00A429C2">
      <w:pPr>
        <w:ind w:firstLine="708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4 класс математика</w:t>
      </w:r>
    </w:p>
    <w:tbl>
      <w:tblPr>
        <w:tblpPr w:leftFromText="180" w:rightFromText="180" w:bottomFromText="200" w:vertAnchor="text" w:horzAnchor="margin" w:tblpY="-12063"/>
        <w:tblOverlap w:val="never"/>
        <w:tblW w:w="5864" w:type="dxa"/>
        <w:tblLayout w:type="fixed"/>
        <w:tblLook w:val="04A0" w:firstRow="1" w:lastRow="0" w:firstColumn="1" w:lastColumn="0" w:noHBand="0" w:noVBand="1"/>
      </w:tblPr>
      <w:tblGrid>
        <w:gridCol w:w="3246"/>
        <w:gridCol w:w="1309"/>
        <w:gridCol w:w="1309"/>
      </w:tblGrid>
      <w:tr w:rsidR="00A429C2" w:rsidRPr="007A3423" w:rsidTr="005039EC">
        <w:trPr>
          <w:trHeight w:hRule="exact" w:val="330"/>
        </w:trPr>
        <w:tc>
          <w:tcPr>
            <w:tcW w:w="324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691C17" w:rsidRPr="007A3423" w:rsidRDefault="00691C1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691C17" w:rsidRPr="007A3423" w:rsidRDefault="00691C1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691C17" w:rsidRPr="007A3423" w:rsidRDefault="00691C1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691C17" w:rsidRPr="007A3423" w:rsidRDefault="00691C17" w:rsidP="00691C17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10 класс.</w:t>
            </w:r>
          </w:p>
          <w:p w:rsidR="00691C17" w:rsidRPr="007A3423" w:rsidRDefault="00691C17" w:rsidP="00691C1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f5"/>
              <w:tblW w:w="7020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20"/>
              <w:gridCol w:w="519"/>
              <w:gridCol w:w="520"/>
              <w:gridCol w:w="520"/>
              <w:gridCol w:w="832"/>
              <w:gridCol w:w="658"/>
              <w:gridCol w:w="752"/>
              <w:gridCol w:w="748"/>
            </w:tblGrid>
            <w:tr w:rsidR="00691C17" w:rsidRPr="007A3423" w:rsidTr="005039EC">
              <w:trPr>
                <w:trHeight w:val="624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A3423">
                    <w:rPr>
                      <w:bCs/>
                      <w:sz w:val="28"/>
                      <w:szCs w:val="28"/>
                    </w:rPr>
                    <w:t>Кач</w:t>
                  </w:r>
                  <w:proofErr w:type="spellEnd"/>
                  <w:r w:rsidRPr="007A3423">
                    <w:rPr>
                      <w:bCs/>
                      <w:sz w:val="28"/>
                      <w:szCs w:val="28"/>
                    </w:rPr>
                    <w:t xml:space="preserve">-во </w:t>
                  </w:r>
                  <w:proofErr w:type="spellStart"/>
                  <w:r w:rsidRPr="007A3423">
                    <w:rPr>
                      <w:bCs/>
                      <w:sz w:val="28"/>
                      <w:szCs w:val="28"/>
                    </w:rPr>
                    <w:t>зн</w:t>
                  </w:r>
                  <w:proofErr w:type="spellEnd"/>
                  <w:r w:rsidRPr="007A3423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Соответствие год.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Выше год.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Ниже год.</w:t>
                  </w:r>
                </w:p>
              </w:tc>
            </w:tr>
            <w:tr w:rsidR="00691C17" w:rsidRPr="007A3423" w:rsidTr="005039EC">
              <w:trPr>
                <w:trHeight w:val="203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Русский язык (5)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40%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80%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20%</w:t>
                  </w:r>
                </w:p>
              </w:tc>
            </w:tr>
            <w:tr w:rsidR="00691C17" w:rsidRPr="007A3423" w:rsidTr="005039EC">
              <w:trPr>
                <w:trHeight w:val="211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Математика (5)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20%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60%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40%</w:t>
                  </w:r>
                </w:p>
              </w:tc>
            </w:tr>
            <w:tr w:rsidR="00691C17" w:rsidRPr="007A3423" w:rsidTr="005039EC">
              <w:trPr>
                <w:trHeight w:val="211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Информатика (1)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</w:tr>
            <w:tr w:rsidR="00691C17" w:rsidRPr="007A3423" w:rsidTr="005039EC">
              <w:trPr>
                <w:trHeight w:val="203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История (1)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</w:tr>
            <w:tr w:rsidR="00691C17" w:rsidRPr="007A3423" w:rsidTr="005039EC">
              <w:trPr>
                <w:trHeight w:hRule="exact" w:val="2474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Обществознание (3)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60%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C17" w:rsidRPr="007A3423" w:rsidRDefault="00691C17" w:rsidP="00D37C29">
                  <w:pPr>
                    <w:framePr w:hSpace="180" w:wrap="around" w:vAnchor="text" w:hAnchor="margin" w:y="-12063"/>
                    <w:spacing w:line="276" w:lineRule="auto"/>
                    <w:suppressOverlap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7A3423">
                    <w:rPr>
                      <w:bCs/>
                      <w:sz w:val="28"/>
                      <w:szCs w:val="28"/>
                    </w:rPr>
                    <w:t>40%</w:t>
                  </w:r>
                </w:p>
              </w:tc>
            </w:tr>
          </w:tbl>
          <w:p w:rsidR="00691C17" w:rsidRPr="007A3423" w:rsidRDefault="00691C17" w:rsidP="00691C17">
            <w:pPr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Выводы:</w:t>
            </w:r>
          </w:p>
          <w:p w:rsidR="00691C17" w:rsidRPr="007A3423" w:rsidRDefault="00691C17" w:rsidP="0016763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Систематически готовить детей к переводной аттестации через независимые формы мониторингов  (ВПР, СТАТГРАД);</w:t>
            </w:r>
          </w:p>
          <w:p w:rsidR="00691C17" w:rsidRPr="007A3423" w:rsidRDefault="00691C17" w:rsidP="0016763E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34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Обратить внимание на качество знаний по предметам, продолжать работу с детьми «группы риска»</w:t>
            </w:r>
          </w:p>
          <w:p w:rsidR="00691C17" w:rsidRPr="007A3423" w:rsidRDefault="00691C17" w:rsidP="00691C1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3.Не завышать годовые и текущие оценки по предметам</w:t>
            </w:r>
            <w:r w:rsidRPr="007A3423">
              <w:rPr>
                <w:b/>
                <w:sz w:val="28"/>
                <w:szCs w:val="28"/>
              </w:rPr>
              <w:t>.</w:t>
            </w:r>
          </w:p>
          <w:p w:rsidR="00691C17" w:rsidRPr="007A3423" w:rsidRDefault="00691C1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</w:rPr>
            </w:pPr>
          </w:p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429C2" w:rsidRPr="007A3423" w:rsidTr="005039EC">
        <w:trPr>
          <w:trHeight w:hRule="exact" w:val="33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36</w:t>
            </w:r>
          </w:p>
        </w:tc>
      </w:tr>
      <w:tr w:rsidR="00A429C2" w:rsidRPr="007A3423" w:rsidTr="005039EC">
        <w:trPr>
          <w:trHeight w:hRule="exact" w:val="33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43</w:t>
            </w:r>
          </w:p>
        </w:tc>
      </w:tr>
      <w:tr w:rsidR="00A429C2" w:rsidRPr="007A3423" w:rsidTr="005039EC">
        <w:trPr>
          <w:trHeight w:hRule="exact" w:val="332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21</w:t>
            </w:r>
          </w:p>
        </w:tc>
      </w:tr>
      <w:tr w:rsidR="00A429C2" w:rsidRPr="007A3423" w:rsidTr="005039EC">
        <w:trPr>
          <w:trHeight w:hRule="exact" w:val="33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429C2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 xml:space="preserve"> </w:t>
      </w:r>
    </w:p>
    <w:p w:rsidR="001D2811" w:rsidRPr="007A3423" w:rsidRDefault="001D2811" w:rsidP="00A429C2">
      <w:pPr>
        <w:tabs>
          <w:tab w:val="left" w:pos="1522"/>
        </w:tabs>
        <w:rPr>
          <w:b/>
          <w:sz w:val="28"/>
          <w:szCs w:val="28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</w:p>
    <w:p w:rsidR="00A429C2" w:rsidRPr="007A3423" w:rsidRDefault="005039EC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18F0B60" wp14:editId="57B437E4">
            <wp:extent cx="2871833" cy="1045028"/>
            <wp:effectExtent l="0" t="0" r="5080" b="3175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75" cy="104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4 класс окружающий мир</w:t>
      </w: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</w:p>
    <w:tbl>
      <w:tblPr>
        <w:tblW w:w="722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5"/>
      </w:tblGrid>
      <w:tr w:rsidR="005039EC" w:rsidRPr="007A3423" w:rsidTr="00E96B50">
        <w:trPr>
          <w:trHeight w:val="276"/>
        </w:trPr>
        <w:tc>
          <w:tcPr>
            <w:tcW w:w="7229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5039EC" w:rsidRPr="007A3423" w:rsidTr="00E96B50">
        <w:trPr>
          <w:trHeight w:val="1534"/>
        </w:trPr>
        <w:tc>
          <w:tcPr>
            <w:tcW w:w="7229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D113C0" wp14:editId="6AEF7222">
                  <wp:extent cx="2365828" cy="858679"/>
                  <wp:effectExtent l="0" t="0" r="0" b="0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186" cy="85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9EC" w:rsidRPr="007A3423" w:rsidTr="00E96B50">
        <w:trPr>
          <w:gridAfter w:val="1"/>
          <w:wAfter w:w="1275" w:type="dxa"/>
          <w:trHeight w:val="287"/>
        </w:trPr>
        <w:tc>
          <w:tcPr>
            <w:tcW w:w="439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</w:tr>
      <w:tr w:rsidR="005039EC" w:rsidRPr="007A3423" w:rsidTr="00E96B50">
        <w:trPr>
          <w:gridAfter w:val="1"/>
          <w:wAfter w:w="1275" w:type="dxa"/>
          <w:trHeight w:hRule="exact" w:val="289"/>
        </w:trPr>
        <w:tc>
          <w:tcPr>
            <w:tcW w:w="4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11</w:t>
            </w:r>
          </w:p>
        </w:tc>
      </w:tr>
      <w:tr w:rsidR="005039EC" w:rsidRPr="007A3423" w:rsidTr="00E96B50">
        <w:trPr>
          <w:gridAfter w:val="1"/>
          <w:wAfter w:w="1275" w:type="dxa"/>
          <w:trHeight w:hRule="exact" w:val="289"/>
        </w:trPr>
        <w:tc>
          <w:tcPr>
            <w:tcW w:w="4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</w:tr>
      <w:tr w:rsidR="005039EC" w:rsidRPr="007A3423" w:rsidTr="00E96B50">
        <w:trPr>
          <w:gridAfter w:val="1"/>
          <w:wAfter w:w="1275" w:type="dxa"/>
          <w:trHeight w:hRule="exact" w:val="289"/>
        </w:trPr>
        <w:tc>
          <w:tcPr>
            <w:tcW w:w="4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</w:tr>
      <w:tr w:rsidR="005039EC" w:rsidRPr="007A3423" w:rsidTr="00E96B50">
        <w:trPr>
          <w:gridAfter w:val="1"/>
          <w:wAfter w:w="1275" w:type="dxa"/>
          <w:trHeight w:hRule="exact" w:val="287"/>
        </w:trPr>
        <w:tc>
          <w:tcPr>
            <w:tcW w:w="4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9EC" w:rsidRPr="007A3423" w:rsidRDefault="005039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13</w:t>
            </w:r>
          </w:p>
        </w:tc>
      </w:tr>
    </w:tbl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  <w:lang w:eastAsia="en-US"/>
        </w:rPr>
      </w:pPr>
    </w:p>
    <w:p w:rsidR="005039EC" w:rsidRPr="007A3423" w:rsidRDefault="005039EC" w:rsidP="00A429C2">
      <w:pPr>
        <w:tabs>
          <w:tab w:val="left" w:pos="1522"/>
        </w:tabs>
        <w:rPr>
          <w:b/>
          <w:sz w:val="28"/>
          <w:szCs w:val="28"/>
        </w:rPr>
      </w:pPr>
    </w:p>
    <w:p w:rsidR="00A429C2" w:rsidRPr="007A3423" w:rsidRDefault="005039EC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5</w:t>
      </w:r>
      <w:r w:rsidR="00A429C2" w:rsidRPr="007A3423">
        <w:rPr>
          <w:b/>
          <w:sz w:val="28"/>
          <w:szCs w:val="28"/>
        </w:rPr>
        <w:t xml:space="preserve"> класс русский язык</w:t>
      </w:r>
    </w:p>
    <w:tbl>
      <w:tblPr>
        <w:tblW w:w="697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180"/>
        <w:gridCol w:w="506"/>
        <w:gridCol w:w="777"/>
        <w:gridCol w:w="506"/>
        <w:gridCol w:w="776"/>
        <w:gridCol w:w="209"/>
        <w:gridCol w:w="789"/>
        <w:gridCol w:w="236"/>
      </w:tblGrid>
      <w:tr w:rsidR="00A429C2" w:rsidRPr="007A3423" w:rsidTr="00E96B50">
        <w:trPr>
          <w:gridAfter w:val="2"/>
          <w:wAfter w:w="1025" w:type="dxa"/>
          <w:trHeight w:val="374"/>
        </w:trPr>
        <w:tc>
          <w:tcPr>
            <w:tcW w:w="5954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A429C2" w:rsidRPr="007A3423" w:rsidTr="00E96B50">
        <w:trPr>
          <w:gridAfter w:val="2"/>
          <w:wAfter w:w="1025" w:type="dxa"/>
          <w:trHeight w:val="1435"/>
        </w:trPr>
        <w:tc>
          <w:tcPr>
            <w:tcW w:w="5954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A63D4" wp14:editId="66D4C85B">
                  <wp:extent cx="2394606" cy="869123"/>
                  <wp:effectExtent l="0" t="0" r="5715" b="7620"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712" cy="869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C2" w:rsidRPr="007A3423" w:rsidTr="00E96B50">
        <w:trPr>
          <w:gridAfter w:val="2"/>
          <w:wAfter w:w="1025" w:type="dxa"/>
          <w:trHeight w:val="180"/>
        </w:trPr>
        <w:tc>
          <w:tcPr>
            <w:tcW w:w="5954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A429C2" w:rsidRPr="007A3423" w:rsidTr="00E96B50">
        <w:trPr>
          <w:gridAfter w:val="2"/>
          <w:wAfter w:w="1025" w:type="dxa"/>
          <w:trHeight w:val="371"/>
        </w:trPr>
        <w:tc>
          <w:tcPr>
            <w:tcW w:w="3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28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0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1D2811">
        <w:trPr>
          <w:trHeight w:hRule="exact" w:val="517"/>
        </w:trPr>
        <w:tc>
          <w:tcPr>
            <w:tcW w:w="3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28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11</w:t>
            </w:r>
          </w:p>
        </w:tc>
        <w:tc>
          <w:tcPr>
            <w:tcW w:w="177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69</w:t>
            </w:r>
          </w:p>
        </w:tc>
        <w:tc>
          <w:tcPr>
            <w:tcW w:w="236" w:type="dxa"/>
            <w:vMerge w:val="restart"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1D2811">
        <w:trPr>
          <w:trHeight w:hRule="exact" w:val="567"/>
        </w:trPr>
        <w:tc>
          <w:tcPr>
            <w:tcW w:w="3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28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177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31</w:t>
            </w:r>
          </w:p>
        </w:tc>
        <w:tc>
          <w:tcPr>
            <w:tcW w:w="236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1D2811">
        <w:trPr>
          <w:trHeight w:hRule="exact" w:val="561"/>
        </w:trPr>
        <w:tc>
          <w:tcPr>
            <w:tcW w:w="3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28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177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E96B50">
        <w:trPr>
          <w:trHeight w:hRule="exact" w:val="371"/>
        </w:trPr>
        <w:tc>
          <w:tcPr>
            <w:tcW w:w="368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28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7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36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29C2" w:rsidRPr="007A3423" w:rsidRDefault="00A429C2" w:rsidP="00A429C2">
      <w:pPr>
        <w:rPr>
          <w:sz w:val="28"/>
          <w:szCs w:val="28"/>
          <w:lang w:eastAsia="en-US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5 класс математика</w:t>
      </w:r>
    </w:p>
    <w:tbl>
      <w:tblPr>
        <w:tblW w:w="764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129"/>
        <w:gridCol w:w="1415"/>
        <w:gridCol w:w="1418"/>
        <w:gridCol w:w="2680"/>
      </w:tblGrid>
      <w:tr w:rsidR="00A429C2" w:rsidRPr="007A3423" w:rsidTr="00E96B50">
        <w:trPr>
          <w:trHeight w:val="268"/>
        </w:trPr>
        <w:tc>
          <w:tcPr>
            <w:tcW w:w="76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A429C2" w:rsidRPr="007A3423" w:rsidTr="00E96B50">
        <w:trPr>
          <w:trHeight w:val="1769"/>
        </w:trPr>
        <w:tc>
          <w:tcPr>
            <w:tcW w:w="76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172D25" wp14:editId="702B8F00">
                  <wp:extent cx="2974654" cy="1078657"/>
                  <wp:effectExtent l="0" t="0" r="0" b="762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23" cy="107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C2" w:rsidRPr="007A3423" w:rsidTr="00E96B50">
        <w:trPr>
          <w:trHeight w:val="129"/>
        </w:trPr>
        <w:tc>
          <w:tcPr>
            <w:tcW w:w="764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Гистограмма соответствия отметок за выполненную работу и </w:t>
            </w:r>
            <w:r w:rsidRPr="007A3423">
              <w:rPr>
                <w:sz w:val="28"/>
                <w:szCs w:val="28"/>
              </w:rPr>
              <w:lastRenderedPageBreak/>
              <w:t>отметок по журналу</w:t>
            </w:r>
          </w:p>
        </w:tc>
      </w:tr>
      <w:tr w:rsidR="00A429C2" w:rsidRPr="007A3423" w:rsidTr="00E96B50">
        <w:trPr>
          <w:trHeight w:val="266"/>
        </w:trPr>
        <w:tc>
          <w:tcPr>
            <w:tcW w:w="212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 w:rsidP="00E96B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266" w:hanging="25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6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E96B50">
        <w:trPr>
          <w:trHeight w:hRule="exact" w:val="268"/>
        </w:trPr>
        <w:tc>
          <w:tcPr>
            <w:tcW w:w="21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59</w:t>
            </w:r>
          </w:p>
        </w:tc>
        <w:tc>
          <w:tcPr>
            <w:tcW w:w="2680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E96B50">
        <w:trPr>
          <w:trHeight w:hRule="exact" w:val="268"/>
        </w:trPr>
        <w:tc>
          <w:tcPr>
            <w:tcW w:w="21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29</w:t>
            </w:r>
          </w:p>
        </w:tc>
        <w:tc>
          <w:tcPr>
            <w:tcW w:w="2680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E96B50">
        <w:trPr>
          <w:trHeight w:hRule="exact" w:val="268"/>
        </w:trPr>
        <w:tc>
          <w:tcPr>
            <w:tcW w:w="21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12</w:t>
            </w:r>
          </w:p>
        </w:tc>
        <w:tc>
          <w:tcPr>
            <w:tcW w:w="2680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E96B50">
        <w:trPr>
          <w:trHeight w:hRule="exact" w:val="266"/>
        </w:trPr>
        <w:tc>
          <w:tcPr>
            <w:tcW w:w="21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680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  <w:lang w:eastAsia="en-US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5 класс история</w:t>
      </w: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</w:p>
    <w:tbl>
      <w:tblPr>
        <w:tblW w:w="108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1"/>
        <w:gridCol w:w="1223"/>
        <w:gridCol w:w="198"/>
        <w:gridCol w:w="4434"/>
      </w:tblGrid>
      <w:tr w:rsidR="00A429C2" w:rsidRPr="007A3423" w:rsidTr="002B380D">
        <w:trPr>
          <w:gridAfter w:val="2"/>
          <w:wAfter w:w="4632" w:type="dxa"/>
          <w:trHeight w:val="132"/>
        </w:trPr>
        <w:tc>
          <w:tcPr>
            <w:tcW w:w="616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A429C2" w:rsidRPr="007A3423" w:rsidTr="002B380D">
        <w:trPr>
          <w:gridAfter w:val="2"/>
          <w:wAfter w:w="4632" w:type="dxa"/>
          <w:trHeight w:val="1810"/>
        </w:trPr>
        <w:tc>
          <w:tcPr>
            <w:tcW w:w="616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19D36F" wp14:editId="43D11A79">
                  <wp:extent cx="2249714" cy="818078"/>
                  <wp:effectExtent l="0" t="0" r="0" b="127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714" cy="818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C2" w:rsidRPr="007A3423" w:rsidTr="002B380D">
        <w:trPr>
          <w:trHeight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2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43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56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38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2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  <w:lang w:eastAsia="en-US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5 класс биология</w:t>
      </w: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</w:p>
    <w:tbl>
      <w:tblPr>
        <w:tblW w:w="108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1"/>
        <w:gridCol w:w="1421"/>
        <w:gridCol w:w="4434"/>
      </w:tblGrid>
      <w:tr w:rsidR="00A429C2" w:rsidRPr="007A3423" w:rsidTr="002B380D">
        <w:trPr>
          <w:trHeight w:val="276"/>
        </w:trPr>
        <w:tc>
          <w:tcPr>
            <w:tcW w:w="1080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A429C2" w:rsidRPr="007A3423" w:rsidTr="002B380D">
        <w:trPr>
          <w:trHeight w:val="1699"/>
        </w:trPr>
        <w:tc>
          <w:tcPr>
            <w:tcW w:w="1080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F162EE" wp14:editId="126D2F89">
                  <wp:extent cx="2670356" cy="969692"/>
                  <wp:effectExtent l="0" t="0" r="0" b="1905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356" cy="96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9C2" w:rsidRPr="007A3423" w:rsidTr="002B380D">
        <w:trPr>
          <w:trHeight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43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25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11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69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6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  <w:tr w:rsidR="00A429C2" w:rsidRPr="007A3423" w:rsidTr="002B380D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2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9C2" w:rsidRPr="007A3423" w:rsidRDefault="00A429C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434" w:type="dxa"/>
            <w:vMerge/>
            <w:vAlign w:val="center"/>
            <w:hideMark/>
          </w:tcPr>
          <w:p w:rsidR="00A429C2" w:rsidRPr="007A3423" w:rsidRDefault="00A429C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29C2" w:rsidRPr="007A3423" w:rsidRDefault="00A429C2" w:rsidP="00A429C2">
      <w:pPr>
        <w:rPr>
          <w:sz w:val="28"/>
          <w:szCs w:val="28"/>
          <w:lang w:eastAsia="en-US"/>
        </w:rPr>
      </w:pPr>
    </w:p>
    <w:p w:rsidR="00A429C2" w:rsidRPr="007A3423" w:rsidRDefault="00A429C2" w:rsidP="00A429C2">
      <w:pPr>
        <w:tabs>
          <w:tab w:val="left" w:pos="1522"/>
        </w:tabs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Биология 6 класс</w:t>
      </w:r>
    </w:p>
    <w:tbl>
      <w:tblPr>
        <w:tblW w:w="60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343"/>
        <w:gridCol w:w="1341"/>
        <w:gridCol w:w="1341"/>
      </w:tblGrid>
      <w:tr w:rsidR="002B380D" w:rsidRPr="007A3423" w:rsidTr="002B380D">
        <w:trPr>
          <w:trHeight w:val="262"/>
        </w:trPr>
        <w:tc>
          <w:tcPr>
            <w:tcW w:w="6025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B380D" w:rsidRPr="007A3423" w:rsidRDefault="002B380D" w:rsidP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Общая гистограмма отметок</w:t>
            </w:r>
          </w:p>
        </w:tc>
      </w:tr>
      <w:tr w:rsidR="002B380D" w:rsidRPr="007A3423" w:rsidTr="002B380D">
        <w:trPr>
          <w:trHeight w:val="1655"/>
        </w:trPr>
        <w:tc>
          <w:tcPr>
            <w:tcW w:w="6025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7A34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563E7" wp14:editId="0C965330">
                  <wp:extent cx="2692400" cy="980578"/>
                  <wp:effectExtent l="0" t="0" r="0" b="0"/>
                  <wp:docPr id="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39" cy="9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0D" w:rsidRPr="007A3423" w:rsidTr="002B380D">
        <w:trPr>
          <w:trHeight w:val="260"/>
        </w:trPr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B380D" w:rsidRPr="007A3423" w:rsidTr="002B380D">
        <w:trPr>
          <w:trHeight w:hRule="exact" w:val="262"/>
        </w:trPr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 xml:space="preserve">Понизили </w:t>
            </w:r>
            <w:proofErr w:type="gramStart"/>
            <w:r w:rsidRPr="007A3423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 xml:space="preserve">.&lt;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77</w:t>
            </w:r>
          </w:p>
        </w:tc>
      </w:tr>
      <w:tr w:rsidR="002B380D" w:rsidRPr="007A3423" w:rsidTr="002B380D">
        <w:trPr>
          <w:trHeight w:hRule="exact" w:val="262"/>
        </w:trPr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Подтвердил</w:t>
            </w:r>
            <w:proofErr w:type="gramStart"/>
            <w:r w:rsidRPr="007A3423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.=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23</w:t>
            </w:r>
          </w:p>
        </w:tc>
      </w:tr>
      <w:tr w:rsidR="002B380D" w:rsidRPr="007A3423" w:rsidTr="002B380D">
        <w:trPr>
          <w:trHeight w:hRule="exact" w:val="262"/>
        </w:trPr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8"/>
                <w:szCs w:val="28"/>
                <w:lang w:eastAsia="en-US"/>
              </w:rPr>
            </w:pPr>
            <w:proofErr w:type="gramStart"/>
            <w:r w:rsidRPr="007A3423">
              <w:rPr>
                <w:sz w:val="28"/>
                <w:szCs w:val="28"/>
              </w:rPr>
              <w:t>Повысили (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spellEnd"/>
            <w:r w:rsidRPr="007A3423">
              <w:rPr>
                <w:sz w:val="28"/>
                <w:szCs w:val="28"/>
              </w:rPr>
              <w:t>.</w:t>
            </w:r>
            <w:proofErr w:type="gramEnd"/>
            <w:r w:rsidRPr="007A3423">
              <w:rPr>
                <w:sz w:val="28"/>
                <w:szCs w:val="28"/>
              </w:rPr>
              <w:t xml:space="preserve">&gt; </w:t>
            </w:r>
            <w:proofErr w:type="spellStart"/>
            <w:r w:rsidRPr="007A3423">
              <w:rPr>
                <w:sz w:val="28"/>
                <w:szCs w:val="28"/>
              </w:rPr>
              <w:t>Отм</w:t>
            </w:r>
            <w:proofErr w:type="gramStart"/>
            <w:r w:rsidRPr="007A3423">
              <w:rPr>
                <w:sz w:val="28"/>
                <w:szCs w:val="28"/>
              </w:rPr>
              <w:t>.п</w:t>
            </w:r>
            <w:proofErr w:type="gramEnd"/>
            <w:r w:rsidRPr="007A3423">
              <w:rPr>
                <w:sz w:val="28"/>
                <w:szCs w:val="28"/>
              </w:rPr>
              <w:t>о</w:t>
            </w:r>
            <w:proofErr w:type="spellEnd"/>
            <w:r w:rsidRPr="007A3423">
              <w:rPr>
                <w:sz w:val="28"/>
                <w:szCs w:val="28"/>
              </w:rPr>
              <w:t xml:space="preserve"> журналу)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</w:tr>
      <w:tr w:rsidR="002B380D" w:rsidRPr="007A3423" w:rsidTr="002B380D">
        <w:trPr>
          <w:trHeight w:hRule="exact" w:val="260"/>
        </w:trPr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80D" w:rsidRPr="007A3423" w:rsidRDefault="002B380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A3423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429C2" w:rsidRPr="007A3423" w:rsidRDefault="00A429C2" w:rsidP="00A429C2">
      <w:pPr>
        <w:rPr>
          <w:sz w:val="28"/>
          <w:szCs w:val="28"/>
          <w:lang w:eastAsia="en-US"/>
        </w:rPr>
      </w:pPr>
    </w:p>
    <w:p w:rsidR="00A429C2" w:rsidRPr="007A3423" w:rsidRDefault="00A429C2" w:rsidP="00A429C2">
      <w:pPr>
        <w:rPr>
          <w:sz w:val="28"/>
          <w:szCs w:val="28"/>
        </w:rPr>
      </w:pPr>
      <w:r w:rsidRPr="007A3423">
        <w:rPr>
          <w:sz w:val="28"/>
          <w:szCs w:val="28"/>
        </w:rPr>
        <w:t>Выводы и рекомендации:</w:t>
      </w:r>
    </w:p>
    <w:p w:rsidR="00A429C2" w:rsidRPr="007A3423" w:rsidRDefault="00A429C2" w:rsidP="0016763E">
      <w:pPr>
        <w:pStyle w:val="a8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Низкие результаты показали обучающие 4 класса по русскому языку и окружающему миру, в 6 классе по биологии.</w:t>
      </w:r>
    </w:p>
    <w:p w:rsidR="00A429C2" w:rsidRPr="007A3423" w:rsidRDefault="00A429C2" w:rsidP="0016763E">
      <w:pPr>
        <w:pStyle w:val="a8"/>
        <w:numPr>
          <w:ilvl w:val="0"/>
          <w:numId w:val="25"/>
        </w:numPr>
        <w:tabs>
          <w:tab w:val="left" w:pos="1522"/>
        </w:tabs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Наибольший процент </w:t>
      </w:r>
      <w:r w:rsidRPr="007A3423">
        <w:rPr>
          <w:rFonts w:ascii="Times New Roman" w:hAnsi="Times New Roman" w:cs="Times New Roman"/>
          <w:bCs/>
          <w:color w:val="auto"/>
          <w:sz w:val="28"/>
          <w:szCs w:val="28"/>
        </w:rPr>
        <w:t>соответствия отметок за выполненную работу и отметок по журналу по биологии в 5 классе (69%)</w:t>
      </w:r>
    </w:p>
    <w:p w:rsidR="00A429C2" w:rsidRPr="007A3423" w:rsidRDefault="00A429C2" w:rsidP="0016763E">
      <w:pPr>
        <w:pStyle w:val="a8"/>
        <w:numPr>
          <w:ilvl w:val="0"/>
          <w:numId w:val="25"/>
        </w:numPr>
        <w:tabs>
          <w:tab w:val="left" w:pos="1522"/>
        </w:tabs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Наименьший  процент </w:t>
      </w:r>
      <w:r w:rsidRPr="007A3423">
        <w:rPr>
          <w:rFonts w:ascii="Times New Roman" w:hAnsi="Times New Roman" w:cs="Times New Roman"/>
          <w:bCs/>
          <w:color w:val="auto"/>
          <w:sz w:val="28"/>
          <w:szCs w:val="28"/>
        </w:rPr>
        <w:t>соответствия отметок за выполненную работу и отметок по журналу по окружающему миру в 4 классе (15%)</w:t>
      </w:r>
    </w:p>
    <w:p w:rsidR="00A429C2" w:rsidRPr="007A3423" w:rsidRDefault="00A429C2" w:rsidP="0016763E">
      <w:pPr>
        <w:pStyle w:val="a8"/>
        <w:numPr>
          <w:ilvl w:val="0"/>
          <w:numId w:val="25"/>
        </w:numPr>
        <w:tabs>
          <w:tab w:val="left" w:pos="1522"/>
        </w:tabs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bCs/>
          <w:color w:val="auto"/>
          <w:sz w:val="28"/>
          <w:szCs w:val="28"/>
        </w:rPr>
        <w:t>На заседании  школьных методических объединений проанализировать результаты выполненных работ, рассмотреть вопрос об использовании результатов ВПР в работе педагогов.</w:t>
      </w:r>
    </w:p>
    <w:p w:rsidR="00A429C2" w:rsidRPr="007A3423" w:rsidRDefault="00A429C2" w:rsidP="00A429C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C2" w:rsidRPr="007A3423" w:rsidRDefault="00A429C2" w:rsidP="00A429C2">
      <w:pPr>
        <w:ind w:right="-1"/>
        <w:jc w:val="center"/>
        <w:rPr>
          <w:b/>
          <w:sz w:val="28"/>
          <w:szCs w:val="28"/>
          <w:lang w:eastAsia="ru-RU"/>
        </w:rPr>
      </w:pPr>
      <w:r w:rsidRPr="007A3423">
        <w:rPr>
          <w:b/>
          <w:bCs/>
          <w:i/>
          <w:iCs/>
          <w:sz w:val="28"/>
          <w:szCs w:val="28"/>
          <w:lang w:eastAsia="ru-RU"/>
        </w:rPr>
        <w:t>Анализ работы по итогам ГИА. 2017-2018уч.г.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1565"/>
        <w:gridCol w:w="563"/>
        <w:gridCol w:w="665"/>
        <w:gridCol w:w="666"/>
        <w:gridCol w:w="666"/>
        <w:gridCol w:w="532"/>
        <w:gridCol w:w="134"/>
        <w:gridCol w:w="532"/>
        <w:gridCol w:w="1619"/>
        <w:gridCol w:w="932"/>
        <w:gridCol w:w="1996"/>
      </w:tblGrid>
      <w:tr w:rsidR="00A429C2" w:rsidRPr="007A3423" w:rsidTr="00A429C2">
        <w:trPr>
          <w:trHeight w:val="368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 xml:space="preserve">Общее количество </w:t>
            </w:r>
            <w:proofErr w:type="gramStart"/>
            <w:r w:rsidR="0084136E" w:rsidRPr="007A3423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84136E" w:rsidRPr="007A342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Оценка 5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Оценка 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Оценка 3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Оценка 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% качества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3423">
              <w:rPr>
                <w:bCs/>
                <w:sz w:val="28"/>
                <w:szCs w:val="28"/>
              </w:rPr>
              <w:t>Соответствие результатов экзамена годовой отметке</w:t>
            </w:r>
          </w:p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Выше годовой отметки%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3423">
              <w:rPr>
                <w:bCs/>
                <w:sz w:val="28"/>
                <w:szCs w:val="28"/>
              </w:rPr>
              <w:t>Ниже</w:t>
            </w:r>
          </w:p>
          <w:p w:rsidR="00A429C2" w:rsidRPr="007A3423" w:rsidRDefault="00A429C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3423">
              <w:rPr>
                <w:bCs/>
                <w:sz w:val="28"/>
                <w:szCs w:val="28"/>
              </w:rPr>
              <w:t xml:space="preserve"> годовой отметки</w:t>
            </w:r>
          </w:p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%</w:t>
            </w:r>
          </w:p>
        </w:tc>
      </w:tr>
      <w:tr w:rsidR="00A429C2" w:rsidRPr="007A3423" w:rsidTr="00A429C2">
        <w:trPr>
          <w:trHeight w:val="1315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7A3423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bCs/>
                <w:sz w:val="28"/>
                <w:szCs w:val="28"/>
              </w:rPr>
              <w:t>, получивших соответствующую оценку по результатам экзамена в независимой форме</w:t>
            </w: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C2" w:rsidRPr="007A3423" w:rsidRDefault="00A429C2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429C2" w:rsidRPr="007A3423" w:rsidTr="00A429C2">
        <w:trPr>
          <w:trHeight w:val="351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28,5%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57,2%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7,1%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35,7%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28,5%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78,5%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21,4%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86%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100%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25%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25%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25%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Обществоз</w:t>
            </w:r>
            <w:r w:rsidRPr="007A3423">
              <w:rPr>
                <w:bCs/>
                <w:sz w:val="28"/>
                <w:szCs w:val="28"/>
              </w:rPr>
              <w:lastRenderedPageBreak/>
              <w:t>нание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45,4%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54,5%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40%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0%</w:t>
            </w:r>
          </w:p>
        </w:tc>
      </w:tr>
      <w:tr w:rsidR="00A429C2" w:rsidRPr="007A3423" w:rsidTr="00A429C2">
        <w:trPr>
          <w:trHeight w:val="33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Средний показатель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15,1%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42.8%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7,4%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429C2" w:rsidRPr="007A3423" w:rsidRDefault="00A429C2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42,5%</w:t>
            </w:r>
          </w:p>
        </w:tc>
      </w:tr>
    </w:tbl>
    <w:p w:rsidR="00A429C2" w:rsidRPr="007A3423" w:rsidRDefault="00A429C2" w:rsidP="00A429C2">
      <w:pPr>
        <w:jc w:val="both"/>
        <w:rPr>
          <w:bCs/>
          <w:sz w:val="28"/>
          <w:szCs w:val="28"/>
          <w:lang w:eastAsia="en-US"/>
        </w:rPr>
      </w:pPr>
      <w:r w:rsidRPr="007A3423">
        <w:rPr>
          <w:bCs/>
          <w:sz w:val="28"/>
          <w:szCs w:val="28"/>
        </w:rPr>
        <w:t xml:space="preserve">Вывод:  В 2017-18 учебном году  соответствие результатов государственной аттестации годовым оценкам было подтверждено на 42,8%, выше годовых – 7,4%,  ниже годовых –42,5%. Эти данные соответствуют уровню прошлого года.  </w:t>
      </w:r>
    </w:p>
    <w:p w:rsidR="002C3E6C" w:rsidRPr="007A3423" w:rsidRDefault="002C3E6C" w:rsidP="00A02306">
      <w:pPr>
        <w:ind w:left="142" w:firstLine="284"/>
        <w:jc w:val="center"/>
        <w:rPr>
          <w:b/>
          <w:sz w:val="28"/>
          <w:szCs w:val="28"/>
        </w:rPr>
      </w:pPr>
    </w:p>
    <w:p w:rsidR="00F12AE9" w:rsidRPr="007A3423" w:rsidRDefault="00F12AE9" w:rsidP="00F12AE9">
      <w:pPr>
        <w:jc w:val="center"/>
        <w:rPr>
          <w:b/>
          <w:bCs/>
          <w:sz w:val="28"/>
          <w:szCs w:val="28"/>
        </w:rPr>
      </w:pPr>
      <w:r w:rsidRPr="007A3423">
        <w:rPr>
          <w:b/>
          <w:bCs/>
          <w:sz w:val="28"/>
          <w:szCs w:val="28"/>
        </w:rPr>
        <w:t>Р</w:t>
      </w:r>
      <w:r w:rsidR="00834B2C" w:rsidRPr="007A3423">
        <w:rPr>
          <w:b/>
          <w:bCs/>
          <w:sz w:val="28"/>
          <w:szCs w:val="28"/>
        </w:rPr>
        <w:t>езультаты ЕГЭ   2017-2018уч</w:t>
      </w:r>
      <w:proofErr w:type="gramStart"/>
      <w:r w:rsidR="00834B2C" w:rsidRPr="007A3423">
        <w:rPr>
          <w:b/>
          <w:bCs/>
          <w:sz w:val="28"/>
          <w:szCs w:val="28"/>
        </w:rPr>
        <w:t>.г</w:t>
      </w:r>
      <w:proofErr w:type="gramEnd"/>
      <w:r w:rsidR="00834B2C" w:rsidRPr="007A3423">
        <w:rPr>
          <w:b/>
          <w:bCs/>
          <w:sz w:val="28"/>
          <w:szCs w:val="28"/>
        </w:rPr>
        <w:t>од</w:t>
      </w:r>
      <w:r w:rsidR="001D2811">
        <w:rPr>
          <w:b/>
          <w:bCs/>
          <w:sz w:val="28"/>
          <w:szCs w:val="28"/>
        </w:rPr>
        <w:t xml:space="preserve"> </w:t>
      </w:r>
      <w:r w:rsidRPr="007A3423">
        <w:rPr>
          <w:b/>
          <w:bCs/>
          <w:sz w:val="28"/>
          <w:szCs w:val="28"/>
        </w:rPr>
        <w:t xml:space="preserve">обучающихся </w:t>
      </w:r>
      <w:r w:rsidR="002E33BA">
        <w:rPr>
          <w:b/>
          <w:bCs/>
          <w:sz w:val="28"/>
          <w:szCs w:val="28"/>
        </w:rPr>
        <w:t>11</w:t>
      </w:r>
      <w:r w:rsidRPr="007A3423">
        <w:rPr>
          <w:b/>
          <w:bCs/>
          <w:sz w:val="28"/>
          <w:szCs w:val="28"/>
        </w:rPr>
        <w:t xml:space="preserve"> кла</w:t>
      </w:r>
      <w:r w:rsidR="00A429C2" w:rsidRPr="007A3423">
        <w:rPr>
          <w:b/>
          <w:bCs/>
          <w:sz w:val="28"/>
          <w:szCs w:val="28"/>
        </w:rPr>
        <w:t xml:space="preserve">сса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558"/>
        <w:gridCol w:w="1525"/>
        <w:gridCol w:w="1525"/>
        <w:gridCol w:w="2244"/>
        <w:gridCol w:w="1647"/>
      </w:tblGrid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 w:rsidP="00F12AE9">
            <w:pPr>
              <w:spacing w:after="200" w:line="276" w:lineRule="auto"/>
              <w:ind w:left="735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7A3423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bCs/>
                <w:sz w:val="28"/>
                <w:szCs w:val="28"/>
              </w:rPr>
              <w:t>, прошедшие аттестацию по данному предмету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Прошли минимальный порог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Не прошли минимальный порог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Минимальное количество баллов, установленных РОСОБРНАДЗОРОМ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jc w:val="both"/>
              <w:rPr>
                <w:bCs/>
                <w:sz w:val="28"/>
                <w:szCs w:val="28"/>
              </w:rPr>
            </w:pPr>
            <w:r w:rsidRPr="007A3423">
              <w:rPr>
                <w:bCs/>
                <w:sz w:val="28"/>
                <w:szCs w:val="28"/>
              </w:rPr>
              <w:t>Максимальный</w:t>
            </w:r>
          </w:p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балл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91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50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66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69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29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52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77</w:t>
            </w:r>
          </w:p>
        </w:tc>
      </w:tr>
      <w:tr w:rsidR="00F12AE9" w:rsidRPr="007A3423" w:rsidTr="00F12AE9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E9" w:rsidRPr="007A3423" w:rsidRDefault="00F12AE9">
            <w:pPr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7A3423">
              <w:rPr>
                <w:bCs/>
                <w:sz w:val="28"/>
                <w:szCs w:val="28"/>
              </w:rPr>
              <w:t>70</w:t>
            </w:r>
          </w:p>
        </w:tc>
      </w:tr>
    </w:tbl>
    <w:p w:rsidR="00F12AE9" w:rsidRPr="007A3423" w:rsidRDefault="00F12AE9" w:rsidP="00F12AE9">
      <w:pPr>
        <w:jc w:val="both"/>
        <w:rPr>
          <w:bCs/>
          <w:sz w:val="28"/>
          <w:szCs w:val="28"/>
          <w:lang w:eastAsia="en-US"/>
        </w:rPr>
      </w:pPr>
    </w:p>
    <w:p w:rsidR="00F12AE9" w:rsidRPr="007A3423" w:rsidRDefault="00F12AE9" w:rsidP="00F12AE9">
      <w:pPr>
        <w:jc w:val="both"/>
        <w:rPr>
          <w:bCs/>
          <w:sz w:val="28"/>
          <w:szCs w:val="28"/>
        </w:rPr>
      </w:pPr>
      <w:r w:rsidRPr="007A3423">
        <w:rPr>
          <w:bCs/>
          <w:sz w:val="28"/>
          <w:szCs w:val="28"/>
        </w:rPr>
        <w:lastRenderedPageBreak/>
        <w:t>Вывод: В 2017-1</w:t>
      </w:r>
      <w:r w:rsidR="002E33BA">
        <w:rPr>
          <w:bCs/>
          <w:sz w:val="28"/>
          <w:szCs w:val="28"/>
        </w:rPr>
        <w:t xml:space="preserve">8 учебном году </w:t>
      </w:r>
      <w:r w:rsidRPr="007A3423">
        <w:rPr>
          <w:bCs/>
          <w:sz w:val="28"/>
          <w:szCs w:val="28"/>
        </w:rPr>
        <w:t>из восьми выбранных предметов самый высокий балл -91</w:t>
      </w:r>
      <w:r w:rsidR="001D2811">
        <w:rPr>
          <w:bCs/>
          <w:sz w:val="28"/>
          <w:szCs w:val="28"/>
        </w:rPr>
        <w:t xml:space="preserve"> </w:t>
      </w:r>
      <w:r w:rsidR="002E33BA">
        <w:rPr>
          <w:bCs/>
          <w:sz w:val="28"/>
          <w:szCs w:val="28"/>
        </w:rPr>
        <w:t xml:space="preserve">(по русскому языку). </w:t>
      </w:r>
      <w:r w:rsidRPr="007A3423">
        <w:rPr>
          <w:bCs/>
          <w:sz w:val="28"/>
          <w:szCs w:val="28"/>
        </w:rPr>
        <w:t>Аттестаты о полном среднем (общем) образовании  получили все обучающиеся. Но были обучающиеся, которые пересдавали обязательные предметы – 1</w:t>
      </w:r>
      <w:r w:rsidR="001D2811" w:rsidRPr="001D2811">
        <w:rPr>
          <w:bCs/>
          <w:sz w:val="28"/>
          <w:szCs w:val="28"/>
        </w:rPr>
        <w:t xml:space="preserve"> </w:t>
      </w:r>
      <w:proofErr w:type="gramStart"/>
      <w:r w:rsidR="001D2811">
        <w:rPr>
          <w:bCs/>
          <w:sz w:val="28"/>
          <w:szCs w:val="28"/>
        </w:rPr>
        <w:t>обучающийся</w:t>
      </w:r>
      <w:proofErr w:type="gramEnd"/>
      <w:r w:rsidR="001D2811" w:rsidRPr="007A3423">
        <w:rPr>
          <w:bCs/>
          <w:sz w:val="28"/>
          <w:szCs w:val="28"/>
        </w:rPr>
        <w:t xml:space="preserve"> </w:t>
      </w:r>
      <w:r w:rsidRPr="007A3423">
        <w:rPr>
          <w:bCs/>
          <w:sz w:val="28"/>
          <w:szCs w:val="28"/>
        </w:rPr>
        <w:t xml:space="preserve">(математика). 1 обучающийся  не сдал историю, 2 обучающихся не сдали обществознание. В 2018-2019 учебном году педагогам, которые ведут данные </w:t>
      </w:r>
      <w:proofErr w:type="gramStart"/>
      <w:r w:rsidRPr="007A3423">
        <w:rPr>
          <w:bCs/>
          <w:sz w:val="28"/>
          <w:szCs w:val="28"/>
        </w:rPr>
        <w:t>предметы</w:t>
      </w:r>
      <w:proofErr w:type="gramEnd"/>
      <w:r w:rsidRPr="007A3423">
        <w:rPr>
          <w:bCs/>
          <w:sz w:val="28"/>
          <w:szCs w:val="28"/>
        </w:rPr>
        <w:t xml:space="preserve"> следует обратить внимание на преподавание данных предметов, акцентировать внимание обучающихся на сдачу предмета, усилить индивидуальную работу с обучающимися. </w:t>
      </w:r>
    </w:p>
    <w:p w:rsidR="00F12AE9" w:rsidRPr="007A3423" w:rsidRDefault="00F12AE9" w:rsidP="00F12AE9">
      <w:pPr>
        <w:ind w:right="-1"/>
        <w:jc w:val="center"/>
        <w:rPr>
          <w:sz w:val="28"/>
          <w:szCs w:val="28"/>
          <w:lang w:eastAsia="ru-RU"/>
        </w:rPr>
      </w:pPr>
    </w:p>
    <w:p w:rsidR="00A02306" w:rsidRPr="007A3423" w:rsidRDefault="00A02306" w:rsidP="002B380D">
      <w:pPr>
        <w:spacing w:before="100" w:beforeAutospacing="1" w:after="100" w:afterAutospacing="1"/>
        <w:ind w:right="-1"/>
        <w:jc w:val="center"/>
        <w:rPr>
          <w:sz w:val="28"/>
          <w:szCs w:val="28"/>
        </w:rPr>
      </w:pPr>
      <w:bookmarkStart w:id="4" w:name="bookmark7"/>
      <w:r w:rsidRPr="007A3423">
        <w:rPr>
          <w:sz w:val="28"/>
          <w:szCs w:val="28"/>
        </w:rPr>
        <w:t>SWOT- АНАЛИЗ оценки потенциала развития школы</w:t>
      </w:r>
    </w:p>
    <w:p w:rsidR="00A02306" w:rsidRPr="007A3423" w:rsidRDefault="00A02306" w:rsidP="00A02306">
      <w:pPr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Анализ внутренних факторов развития школы</w:t>
      </w:r>
    </w:p>
    <w:p w:rsidR="00A02306" w:rsidRPr="007A3423" w:rsidRDefault="00A02306" w:rsidP="00A02306">
      <w:pPr>
        <w:rPr>
          <w:sz w:val="28"/>
          <w:szCs w:val="28"/>
        </w:rPr>
      </w:pPr>
    </w:p>
    <w:tbl>
      <w:tblPr>
        <w:tblW w:w="10365" w:type="dxa"/>
        <w:tblLayout w:type="fixed"/>
        <w:tblLook w:val="04A0" w:firstRow="1" w:lastRow="0" w:firstColumn="1" w:lastColumn="0" w:noHBand="0" w:noVBand="1"/>
      </w:tblPr>
      <w:tblGrid>
        <w:gridCol w:w="630"/>
        <w:gridCol w:w="2362"/>
        <w:gridCol w:w="3262"/>
        <w:gridCol w:w="4111"/>
      </w:tblGrid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Факторы развития образовательной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Сильная сторона фактора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Слабая сторона фактора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Образовательные программы, реализуемые в учреждении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691C17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Преемственность образовательных программ </w:t>
            </w:r>
            <w:r w:rsidR="00691C17" w:rsidRPr="007A3423">
              <w:rPr>
                <w:sz w:val="28"/>
                <w:szCs w:val="28"/>
              </w:rPr>
              <w:t xml:space="preserve">начального,  </w:t>
            </w:r>
            <w:r w:rsidRPr="007A3423">
              <w:rPr>
                <w:sz w:val="28"/>
                <w:szCs w:val="28"/>
              </w:rPr>
              <w:t xml:space="preserve">основного </w:t>
            </w:r>
            <w:r w:rsidR="00691C17" w:rsidRPr="007A3423">
              <w:rPr>
                <w:sz w:val="28"/>
                <w:szCs w:val="28"/>
              </w:rPr>
              <w:t xml:space="preserve">и среднего </w:t>
            </w:r>
            <w:r w:rsidRPr="007A3423">
              <w:rPr>
                <w:sz w:val="28"/>
                <w:szCs w:val="28"/>
              </w:rPr>
              <w:t>общего образования на основе соблюдения требований ФГОС.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Сложности согласования образовательных программ в условиях перехода на ФГОС.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Структурирование образовательного процесса в урочной и внеурочной деятельности. Настороженное отношение части ро</w:t>
            </w:r>
            <w:r w:rsidR="00FC243E">
              <w:rPr>
                <w:sz w:val="28"/>
                <w:szCs w:val="28"/>
              </w:rPr>
              <w:t>дителей к переходу на ФГОС и не</w:t>
            </w:r>
            <w:r w:rsidRPr="007A3423">
              <w:rPr>
                <w:sz w:val="28"/>
                <w:szCs w:val="28"/>
              </w:rPr>
              <w:t>понимание роли занятий внеурочной деятельности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Результативность работы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E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Хорошие результаты </w:t>
            </w:r>
            <w:r w:rsidR="00FC243E">
              <w:rPr>
                <w:sz w:val="28"/>
                <w:szCs w:val="28"/>
              </w:rPr>
              <w:t>ГИА</w:t>
            </w:r>
            <w:r w:rsidRPr="007A3423">
              <w:rPr>
                <w:sz w:val="28"/>
                <w:szCs w:val="28"/>
              </w:rPr>
              <w:t xml:space="preserve">. </w:t>
            </w:r>
          </w:p>
          <w:p w:rsidR="00857F20" w:rsidRPr="007A3423" w:rsidRDefault="00FC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 протяжении 3 лет золотых медалистов. </w:t>
            </w:r>
            <w:r w:rsidR="00A02306" w:rsidRPr="007A3423">
              <w:rPr>
                <w:sz w:val="28"/>
                <w:szCs w:val="28"/>
              </w:rPr>
              <w:t xml:space="preserve">Высокий уровень мотивации обучающихся к участию в олимпиадах, творческих конкурсах. </w:t>
            </w:r>
          </w:p>
          <w:p w:rsidR="00857F20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Низкий процент заболеваемости и пропусков занятий.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 Отсутствие случаев правонарушений, нулевой процент </w:t>
            </w:r>
            <w:r w:rsidRPr="007A3423">
              <w:rPr>
                <w:sz w:val="28"/>
                <w:szCs w:val="28"/>
              </w:rPr>
              <w:lastRenderedPageBreak/>
              <w:t>травматизма.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FC243E" w:rsidP="0098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 w:rsidR="009879F0">
              <w:rPr>
                <w:sz w:val="28"/>
                <w:szCs w:val="28"/>
              </w:rPr>
              <w:t xml:space="preserve">соответствие способностей  обучающегося и  выбранного предмета для сдачи на ГИА. </w:t>
            </w:r>
            <w:r w:rsidR="00A02306" w:rsidRPr="007A3423">
              <w:rPr>
                <w:sz w:val="28"/>
                <w:szCs w:val="28"/>
              </w:rPr>
              <w:t xml:space="preserve">Не понимание со стороны </w:t>
            </w:r>
            <w:proofErr w:type="gramStart"/>
            <w:r w:rsidR="00A02306" w:rsidRPr="007A3423">
              <w:rPr>
                <w:sz w:val="28"/>
                <w:szCs w:val="28"/>
              </w:rPr>
              <w:t>части родителей роли самостоятельной работы ребенка</w:t>
            </w:r>
            <w:proofErr w:type="gramEnd"/>
            <w:r w:rsidR="00A02306" w:rsidRPr="007A3423">
              <w:rPr>
                <w:sz w:val="28"/>
                <w:szCs w:val="28"/>
              </w:rPr>
              <w:t xml:space="preserve"> для достижения индивидуальных результатов и отсутствие должного контроля за подготовкой домашних заданий.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Инновационный потенциал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Педагогический коллектив ориентирован на научно-исследовательскую и экспериментальную работу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Дополнительная нагрузка на администрацию школы. Результативность инновационной деятельности не всегда ориентирована на развитие школы.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Настороженное отношение родителей к проявлениям инновационной активности школы. Стремление к стабильности образовательного процесса.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Кадровое обеспечение и контингент </w:t>
            </w:r>
            <w:proofErr w:type="gramStart"/>
            <w:r w:rsidR="0084136E" w:rsidRPr="007A3423">
              <w:rPr>
                <w:sz w:val="28"/>
                <w:szCs w:val="28"/>
              </w:rPr>
              <w:t>обучающихся</w:t>
            </w:r>
            <w:proofErr w:type="gramEnd"/>
            <w:r w:rsidR="0084136E" w:rsidRPr="007A3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Стабильный высококвалифицированный педагогический коллектив. Отсутствие вакансий. Высокая доля учителей </w:t>
            </w:r>
            <w:r w:rsidR="00857F20" w:rsidRPr="007A3423">
              <w:rPr>
                <w:sz w:val="28"/>
                <w:szCs w:val="28"/>
              </w:rPr>
              <w:t xml:space="preserve">высшей и </w:t>
            </w:r>
            <w:r w:rsidRPr="007A3423">
              <w:rPr>
                <w:sz w:val="28"/>
                <w:szCs w:val="28"/>
              </w:rPr>
              <w:t xml:space="preserve">первой категорий. Контингент </w:t>
            </w:r>
            <w:proofErr w:type="gramStart"/>
            <w:r w:rsidR="0084136E" w:rsidRPr="007A3423">
              <w:rPr>
                <w:sz w:val="28"/>
                <w:szCs w:val="28"/>
              </w:rPr>
              <w:t>обучающихся</w:t>
            </w:r>
            <w:proofErr w:type="gramEnd"/>
            <w:r w:rsidR="0084136E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 формируется без отбора.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9879F0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Высокая доля педагогов старше 5</w:t>
            </w:r>
            <w:r w:rsidR="009879F0">
              <w:rPr>
                <w:sz w:val="28"/>
                <w:szCs w:val="28"/>
              </w:rPr>
              <w:t>5</w:t>
            </w:r>
            <w:r w:rsidRPr="007A3423">
              <w:rPr>
                <w:sz w:val="28"/>
                <w:szCs w:val="28"/>
              </w:rPr>
              <w:t xml:space="preserve"> лет. Переход на </w:t>
            </w:r>
            <w:proofErr w:type="spellStart"/>
            <w:r w:rsidRPr="007A3423">
              <w:rPr>
                <w:sz w:val="28"/>
                <w:szCs w:val="28"/>
              </w:rPr>
              <w:t>профстандарт</w:t>
            </w:r>
            <w:proofErr w:type="spellEnd"/>
            <w:r w:rsidRPr="007A3423">
              <w:rPr>
                <w:sz w:val="28"/>
                <w:szCs w:val="28"/>
              </w:rPr>
              <w:t xml:space="preserve"> может сказаться на творческой атмосфере в педагогическом коллективе.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Финансово- хозяйственная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D11D0D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 201</w:t>
            </w:r>
            <w:r w:rsidR="00D11D0D" w:rsidRPr="007A3423">
              <w:rPr>
                <w:sz w:val="28"/>
                <w:szCs w:val="28"/>
              </w:rPr>
              <w:t>8</w:t>
            </w:r>
            <w:r w:rsidRPr="007A3423">
              <w:rPr>
                <w:sz w:val="28"/>
                <w:szCs w:val="28"/>
              </w:rPr>
              <w:t xml:space="preserve"> школа приобрела статус муниципального автономного общеобразовательного</w:t>
            </w:r>
            <w:r w:rsidR="00D11D0D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учреждения.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Финансирование на муниципальное задание рассчитывается из норматива на 1 ученика. Субсидий на иные цели нет.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Материально- техническая база учреждения и условия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9879F0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Оборудован</w:t>
            </w:r>
            <w:r w:rsidR="009879F0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один кабинет начальных классов. </w:t>
            </w:r>
            <w:r w:rsidR="009879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9879F0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Материально-техническая база недостаточно соответствует тре</w:t>
            </w:r>
            <w:r w:rsidR="0048315E" w:rsidRPr="007A3423">
              <w:rPr>
                <w:sz w:val="28"/>
                <w:szCs w:val="28"/>
              </w:rPr>
              <w:t>бованиям ФГОС</w:t>
            </w:r>
            <w:r w:rsidR="009879F0">
              <w:rPr>
                <w:sz w:val="28"/>
                <w:szCs w:val="28"/>
              </w:rPr>
              <w:t>. Кабинеты не</w:t>
            </w:r>
            <w:r w:rsidR="00E96B50" w:rsidRPr="007A3423">
              <w:rPr>
                <w:sz w:val="28"/>
                <w:szCs w:val="28"/>
              </w:rPr>
              <w:t xml:space="preserve"> оснащены оборудованием</w:t>
            </w:r>
            <w:r w:rsidR="0048315E" w:rsidRPr="007A3423">
              <w:rPr>
                <w:sz w:val="28"/>
                <w:szCs w:val="28"/>
              </w:rPr>
              <w:t xml:space="preserve"> </w:t>
            </w:r>
            <w:r w:rsidR="00E96B50" w:rsidRPr="007A3423">
              <w:rPr>
                <w:sz w:val="28"/>
                <w:szCs w:val="28"/>
              </w:rPr>
              <w:t xml:space="preserve"> 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Сетевое взаимодействие с учреждениями системы образования, службами района и социальными партнерами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9879F0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Реализация совместных программ </w:t>
            </w:r>
            <w:r w:rsidR="009879F0">
              <w:rPr>
                <w:sz w:val="28"/>
                <w:szCs w:val="28"/>
              </w:rPr>
              <w:t>сетевого взаимодействия</w:t>
            </w:r>
            <w:proofErr w:type="gramStart"/>
            <w:r w:rsidR="009879F0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Сетевое взаимодействие в информационной сети с использованием дистанционных форм (низкая скорость сети интернет).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Рейтинговое положение школы в </w:t>
            </w:r>
            <w:r w:rsidRPr="007A3423">
              <w:rPr>
                <w:sz w:val="28"/>
                <w:szCs w:val="28"/>
              </w:rPr>
              <w:lastRenderedPageBreak/>
              <w:t>районной системе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FC243E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 xml:space="preserve">По рейтингу среди </w:t>
            </w:r>
            <w:r w:rsidR="00FC243E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 школ района находимся в</w:t>
            </w:r>
            <w:r w:rsidR="00FC243E">
              <w:rPr>
                <w:sz w:val="28"/>
                <w:szCs w:val="28"/>
              </w:rPr>
              <w:t xml:space="preserve">о второй половине </w:t>
            </w:r>
            <w:r w:rsidR="00FC243E">
              <w:rPr>
                <w:sz w:val="28"/>
                <w:szCs w:val="28"/>
              </w:rPr>
              <w:lastRenderedPageBreak/>
              <w:t>списка.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 xml:space="preserve">Школа не стремится пропагандировать свой инновационный опыт работы по </w:t>
            </w:r>
            <w:r w:rsidRPr="007A3423">
              <w:rPr>
                <w:sz w:val="28"/>
                <w:szCs w:val="28"/>
              </w:rPr>
              <w:lastRenderedPageBreak/>
              <w:t>организации образовательной среды, поэтому ее роль можно считать не до конца раскрытой в районе.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Участие школы в профессиональных конкурсах, международных, федеральных и региональных программах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857F20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Школа обладает опытом участия и побед в </w:t>
            </w:r>
            <w:r w:rsidR="00857F20" w:rsidRPr="007A3423">
              <w:rPr>
                <w:sz w:val="28"/>
                <w:szCs w:val="28"/>
              </w:rPr>
              <w:t xml:space="preserve">муниципальных и региональных конкурсах  </w:t>
            </w:r>
            <w:r w:rsidRPr="007A3423">
              <w:rPr>
                <w:sz w:val="28"/>
                <w:szCs w:val="28"/>
              </w:rPr>
              <w:t xml:space="preserve"> (очных).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8B68EC" w:rsidP="008B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процента участия педагогов в</w:t>
            </w:r>
            <w:r w:rsidR="00A02306" w:rsidRPr="007A3423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 xml:space="preserve">ах </w:t>
            </w:r>
            <w:r w:rsidR="00A02306" w:rsidRPr="007A3423">
              <w:rPr>
                <w:sz w:val="28"/>
                <w:szCs w:val="28"/>
              </w:rPr>
              <w:t>профессионального мастерства.</w:t>
            </w:r>
          </w:p>
        </w:tc>
      </w:tr>
      <w:tr w:rsidR="00A02306" w:rsidRPr="007A3423" w:rsidTr="00A0230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Сформированность информационного пространства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EC" w:rsidRPr="008B68EC" w:rsidRDefault="008B68EC" w:rsidP="008B68EC">
            <w:pPr>
              <w:rPr>
                <w:sz w:val="28"/>
                <w:szCs w:val="28"/>
              </w:rPr>
            </w:pPr>
            <w:r w:rsidRPr="008B68EC">
              <w:rPr>
                <w:sz w:val="28"/>
                <w:szCs w:val="28"/>
              </w:rPr>
              <w:t>1)</w:t>
            </w:r>
            <w:r w:rsidRPr="008B68EC">
              <w:rPr>
                <w:sz w:val="28"/>
                <w:szCs w:val="28"/>
              </w:rPr>
              <w:tab/>
              <w:t>систематическое</w:t>
            </w:r>
            <w:r>
              <w:rPr>
                <w:sz w:val="28"/>
                <w:szCs w:val="28"/>
              </w:rPr>
              <w:t xml:space="preserve"> своевременное обновление сайта</w:t>
            </w:r>
            <w:r w:rsidRPr="008B68EC">
              <w:rPr>
                <w:sz w:val="28"/>
                <w:szCs w:val="28"/>
              </w:rPr>
              <w:t xml:space="preserve">; </w:t>
            </w:r>
          </w:p>
          <w:p w:rsidR="008B68EC" w:rsidRPr="008B68EC" w:rsidRDefault="008B68EC" w:rsidP="008B68EC">
            <w:pPr>
              <w:rPr>
                <w:sz w:val="28"/>
                <w:szCs w:val="28"/>
              </w:rPr>
            </w:pPr>
            <w:r w:rsidRPr="008B68EC">
              <w:rPr>
                <w:sz w:val="28"/>
                <w:szCs w:val="28"/>
              </w:rPr>
              <w:t>2)</w:t>
            </w:r>
            <w:r w:rsidRPr="008B68EC">
              <w:rPr>
                <w:sz w:val="28"/>
                <w:szCs w:val="28"/>
              </w:rPr>
              <w:tab/>
              <w:t>систематическое ведение электронного дневника и электронного журнала.</w:t>
            </w:r>
          </w:p>
          <w:p w:rsidR="00A02306" w:rsidRPr="007A3423" w:rsidRDefault="008B68EC" w:rsidP="002E33BA">
            <w:pPr>
              <w:rPr>
                <w:sz w:val="28"/>
                <w:szCs w:val="28"/>
              </w:rPr>
            </w:pPr>
            <w:r w:rsidRPr="008B68EC">
              <w:rPr>
                <w:sz w:val="28"/>
                <w:szCs w:val="28"/>
              </w:rPr>
              <w:t>3)</w:t>
            </w:r>
            <w:r w:rsidRPr="008B68EC">
              <w:rPr>
                <w:sz w:val="28"/>
                <w:szCs w:val="28"/>
              </w:rPr>
              <w:tab/>
              <w:t>Систематическая работа в АИС</w:t>
            </w:r>
            <w:r>
              <w:rPr>
                <w:sz w:val="28"/>
                <w:szCs w:val="28"/>
              </w:rPr>
              <w:t xml:space="preserve">, МИАС, КОЭРСО, </w:t>
            </w:r>
            <w:r w:rsidR="002E33BA">
              <w:rPr>
                <w:sz w:val="28"/>
                <w:szCs w:val="28"/>
                <w:lang w:val="en-US"/>
              </w:rPr>
              <w:t>bus</w:t>
            </w:r>
            <w:r w:rsidR="002E33BA" w:rsidRPr="002E33BA">
              <w:rPr>
                <w:sz w:val="28"/>
                <w:szCs w:val="28"/>
              </w:rPr>
              <w:t>.</w:t>
            </w:r>
            <w:proofErr w:type="spellStart"/>
            <w:r w:rsidR="002E33BA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E33BA" w:rsidRPr="002E33BA">
              <w:rPr>
                <w:sz w:val="28"/>
                <w:szCs w:val="28"/>
              </w:rPr>
              <w:t>.</w:t>
            </w:r>
            <w:proofErr w:type="spellStart"/>
            <w:r w:rsidR="002E33BA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, ФИС ФРДО.</w:t>
            </w:r>
            <w:proofErr w:type="gramStart"/>
            <w:r w:rsidRPr="008B6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02306" w:rsidRPr="007A34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02306" w:rsidRPr="007A34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Преимущественное использование информационных технологий как дополнения к личностному общению учителя и ребенка сдерживает развитие самостоятельности ребенка в информационной среде.</w:t>
            </w:r>
          </w:p>
        </w:tc>
      </w:tr>
    </w:tbl>
    <w:p w:rsidR="00A02306" w:rsidRPr="007A3423" w:rsidRDefault="00A02306" w:rsidP="00A02306">
      <w:pPr>
        <w:rPr>
          <w:sz w:val="28"/>
          <w:szCs w:val="28"/>
        </w:rPr>
      </w:pPr>
    </w:p>
    <w:p w:rsidR="00A02306" w:rsidRPr="007A3423" w:rsidRDefault="00A02306" w:rsidP="00A02306">
      <w:pPr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Анализ внешних факторов развития школы</w:t>
      </w:r>
    </w:p>
    <w:p w:rsidR="00A02306" w:rsidRPr="007A3423" w:rsidRDefault="00A02306" w:rsidP="00A02306">
      <w:pPr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629"/>
        <w:gridCol w:w="2625"/>
        <w:gridCol w:w="3588"/>
        <w:gridCol w:w="3223"/>
      </w:tblGrid>
      <w:tr w:rsidR="00A02306" w:rsidRPr="007A3423" w:rsidTr="002B380D">
        <w:trPr>
          <w:trHeight w:val="14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Внешние факторы, оказывающие влияние на развитие школы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Благоприятные возможности для развития школы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Опасности для развития школы</w:t>
            </w:r>
          </w:p>
        </w:tc>
      </w:tr>
      <w:tr w:rsidR="00A02306" w:rsidRPr="007A3423" w:rsidTr="002B380D">
        <w:trPr>
          <w:trHeight w:val="19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8B68E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Направления образовательной политики в сфере образования на федеральном, </w:t>
            </w:r>
            <w:r w:rsidR="008B68EC">
              <w:rPr>
                <w:sz w:val="28"/>
                <w:szCs w:val="28"/>
              </w:rPr>
              <w:t xml:space="preserve">региональном </w:t>
            </w:r>
            <w:r w:rsidRPr="007A3423">
              <w:rPr>
                <w:sz w:val="28"/>
                <w:szCs w:val="28"/>
              </w:rPr>
              <w:t xml:space="preserve">и </w:t>
            </w:r>
            <w:r w:rsidR="008B68EC">
              <w:rPr>
                <w:sz w:val="28"/>
                <w:szCs w:val="28"/>
              </w:rPr>
              <w:t xml:space="preserve">муниципальном </w:t>
            </w:r>
            <w:r w:rsidRPr="007A3423">
              <w:rPr>
                <w:sz w:val="28"/>
                <w:szCs w:val="28"/>
              </w:rPr>
              <w:t xml:space="preserve"> уровнях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Ориентация целей образовательной политики Энгельсского муниципального района на индивидуализацию качественного образования позволяет школе развивать широкий спектр образовательных услуг.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Усиление контроля приведет к снижению инициативности школ.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Опасность перехода рыночных отношений из средства в цель.</w:t>
            </w:r>
          </w:p>
        </w:tc>
      </w:tr>
      <w:tr w:rsidR="00A02306" w:rsidRPr="007A3423" w:rsidTr="002B380D">
        <w:trPr>
          <w:trHeight w:val="25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Социально - экономические требования к качеству образования и</w:t>
            </w:r>
          </w:p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демографические тенденции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Развитие инновационной экономики России предъявляет запрос на новое качество образования, ориентированного на профессиональное развитие талантливой личности. Система высшего образования Саратовской области ориентирована на высокий уровень образования абитуриентов.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Выполнение задания инновационной экономики не всегда сопровождается ресурсной поддержкой школы в формате муниципального партнерства. </w:t>
            </w:r>
          </w:p>
        </w:tc>
      </w:tr>
      <w:tr w:rsidR="00A02306" w:rsidRPr="007A3423" w:rsidTr="002B380D">
        <w:trPr>
          <w:trHeight w:val="11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8B68E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Социальн</w:t>
            </w:r>
            <w:proofErr w:type="gramStart"/>
            <w:r w:rsidRPr="007A3423">
              <w:rPr>
                <w:sz w:val="28"/>
                <w:szCs w:val="28"/>
              </w:rPr>
              <w:t>о-</w:t>
            </w:r>
            <w:proofErr w:type="gramEnd"/>
            <w:r w:rsidRPr="007A3423">
              <w:rPr>
                <w:sz w:val="28"/>
                <w:szCs w:val="28"/>
              </w:rPr>
              <w:t xml:space="preserve"> культурологическая особенность </w:t>
            </w:r>
            <w:r w:rsidR="008B68EC">
              <w:rPr>
                <w:sz w:val="28"/>
                <w:szCs w:val="28"/>
              </w:rPr>
              <w:t xml:space="preserve">Энгельсского муниципального </w:t>
            </w:r>
            <w:r w:rsidRPr="007A342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Толерантность в образовательном пространстве района. Поддержка помощь детям с ОВЗ.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Нет возможностей ознакомить детей с традиционной культурой района и региона в частности.</w:t>
            </w:r>
          </w:p>
        </w:tc>
      </w:tr>
      <w:tr w:rsidR="00A02306" w:rsidRPr="007A3423" w:rsidTr="002B380D">
        <w:trPr>
          <w:trHeight w:val="14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Специфика и уровень образовательных запросов </w:t>
            </w:r>
            <w:r w:rsidR="0084136E" w:rsidRPr="007A3423">
              <w:rPr>
                <w:sz w:val="28"/>
                <w:szCs w:val="28"/>
              </w:rPr>
              <w:t xml:space="preserve">обучающихся </w:t>
            </w:r>
            <w:r w:rsidRPr="007A3423">
              <w:rPr>
                <w:sz w:val="28"/>
                <w:szCs w:val="28"/>
              </w:rPr>
              <w:t xml:space="preserve"> и родителей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Ориентация </w:t>
            </w:r>
            <w:r w:rsidR="0084136E" w:rsidRPr="007A3423">
              <w:rPr>
                <w:sz w:val="28"/>
                <w:szCs w:val="28"/>
              </w:rPr>
              <w:t xml:space="preserve">обучающихся </w:t>
            </w:r>
            <w:r w:rsidRPr="007A3423">
              <w:rPr>
                <w:sz w:val="28"/>
                <w:szCs w:val="28"/>
              </w:rPr>
              <w:t xml:space="preserve"> и родителей на образование как «социальный лифт» и поэтому стремление к массовому высшему образованию.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Прагматизм образовательных запросов родителей и </w:t>
            </w:r>
            <w:r w:rsidR="0084136E" w:rsidRPr="007A3423">
              <w:rPr>
                <w:sz w:val="28"/>
                <w:szCs w:val="28"/>
              </w:rPr>
              <w:t>обучающихся</w:t>
            </w:r>
            <w:proofErr w:type="gramStart"/>
            <w:r w:rsidR="0084136E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>,</w:t>
            </w:r>
            <w:proofErr w:type="gramEnd"/>
            <w:r w:rsidRPr="007A3423">
              <w:rPr>
                <w:sz w:val="28"/>
                <w:szCs w:val="28"/>
              </w:rPr>
              <w:t xml:space="preserve"> который ограничивает результаты образования</w:t>
            </w:r>
          </w:p>
        </w:tc>
      </w:tr>
      <w:tr w:rsidR="00A02306" w:rsidRPr="007A3423" w:rsidTr="002B380D">
        <w:trPr>
          <w:trHeight w:val="142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Международные тенденции развития образования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Ориентация на </w:t>
            </w:r>
            <w:proofErr w:type="spellStart"/>
            <w:r w:rsidRPr="007A3423">
              <w:rPr>
                <w:sz w:val="28"/>
                <w:szCs w:val="28"/>
              </w:rPr>
              <w:t>компетентностный</w:t>
            </w:r>
            <w:proofErr w:type="spellEnd"/>
            <w:r w:rsidRPr="007A3423">
              <w:rPr>
                <w:sz w:val="28"/>
                <w:szCs w:val="28"/>
              </w:rPr>
              <w:t xml:space="preserve"> подход и готовность 15 летнего подростка к правильному жизненному выбору.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Неготовность российских подростков к выбору своей жизненной стратегии в образовании на стадии перехода в старшую школу.</w:t>
            </w:r>
          </w:p>
        </w:tc>
      </w:tr>
    </w:tbl>
    <w:p w:rsidR="00A02306" w:rsidRPr="007A3423" w:rsidRDefault="00A02306" w:rsidP="00A02306">
      <w:pPr>
        <w:rPr>
          <w:sz w:val="28"/>
          <w:szCs w:val="28"/>
        </w:rPr>
      </w:pPr>
    </w:p>
    <w:p w:rsidR="00A02306" w:rsidRPr="007A3423" w:rsidRDefault="0016016D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sz w:val="28"/>
          <w:szCs w:val="28"/>
        </w:rPr>
        <w:t xml:space="preserve"> </w:t>
      </w: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 xml:space="preserve">Взаимосвязь проблем общего образования </w:t>
      </w: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на федеральном и школьном уровнях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7123"/>
      </w:tblGrid>
      <w:tr w:rsidR="00A02306" w:rsidRPr="007A3423" w:rsidTr="00A02306">
        <w:trPr>
          <w:trHeight w:val="605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14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Федеральный уровень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Школьный уровень</w:t>
            </w:r>
          </w:p>
        </w:tc>
      </w:tr>
      <w:tr w:rsidR="00A02306" w:rsidRPr="007A3423" w:rsidTr="00A02306">
        <w:trPr>
          <w:trHeight w:val="1126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Перегрузки школьников из-за усиления информ</w:t>
            </w:r>
            <w:r w:rsidR="00D11D0D" w:rsidRPr="007A3423">
              <w:rPr>
                <w:sz w:val="28"/>
                <w:szCs w:val="28"/>
              </w:rPr>
              <w:t>ационных пото</w:t>
            </w:r>
            <w:r w:rsidRPr="007A3423">
              <w:rPr>
                <w:sz w:val="28"/>
                <w:szCs w:val="28"/>
              </w:rPr>
              <w:t>ков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Рост нагрузки </w:t>
            </w:r>
            <w:proofErr w:type="gramStart"/>
            <w:r w:rsidRPr="007A3423">
              <w:rPr>
                <w:sz w:val="28"/>
                <w:szCs w:val="28"/>
              </w:rPr>
              <w:t>на</w:t>
            </w:r>
            <w:proofErr w:type="gramEnd"/>
            <w:r w:rsidRPr="007A3423">
              <w:rPr>
                <w:sz w:val="28"/>
                <w:szCs w:val="28"/>
              </w:rPr>
              <w:t xml:space="preserve">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из-за ориентации на освоение больших объемов </w:t>
            </w:r>
            <w:proofErr w:type="spellStart"/>
            <w:r w:rsidRPr="007A3423">
              <w:rPr>
                <w:sz w:val="28"/>
                <w:szCs w:val="28"/>
              </w:rPr>
              <w:t>фактологического</w:t>
            </w:r>
            <w:proofErr w:type="spellEnd"/>
            <w:r w:rsidRPr="007A3423">
              <w:rPr>
                <w:sz w:val="28"/>
                <w:szCs w:val="28"/>
              </w:rPr>
              <w:t xml:space="preserve"> знания. Преобладание классно-урочн</w:t>
            </w:r>
            <w:r w:rsidR="00D11D0D" w:rsidRPr="007A3423">
              <w:rPr>
                <w:sz w:val="28"/>
                <w:szCs w:val="28"/>
              </w:rPr>
              <w:t>ой системы, недостаточность раз</w:t>
            </w:r>
            <w:r w:rsidRPr="007A3423">
              <w:rPr>
                <w:sz w:val="28"/>
                <w:szCs w:val="28"/>
              </w:rPr>
              <w:t>вития системы внеаудиторных занятий.</w:t>
            </w:r>
          </w:p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Недостаточное использование возможностей дистанционного обучения</w:t>
            </w:r>
          </w:p>
        </w:tc>
      </w:tr>
      <w:tr w:rsidR="00A02306" w:rsidRPr="007A3423" w:rsidTr="00A02306">
        <w:trPr>
          <w:trHeight w:val="1977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Введение ФГОС при недостаточ</w:t>
            </w:r>
            <w:r w:rsidR="00A02306" w:rsidRPr="007A3423">
              <w:rPr>
                <w:sz w:val="28"/>
                <w:szCs w:val="28"/>
              </w:rPr>
              <w:t>ном ресурсном обеспечении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74" w:firstLine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Сущностное непонимание педагогами необходимости внесения изменений во все сферы профессиональной деятельности для соответствия образовательного процесса требованиям ФГОС.</w:t>
            </w:r>
          </w:p>
          <w:p w:rsidR="00A02306" w:rsidRPr="007A3423" w:rsidRDefault="00A02306">
            <w:pPr>
              <w:ind w:left="174" w:firstLine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Несоответствие имеющихся ресурсов необходимости создания современной информационно-образовательной среды (ИОС) школы.</w:t>
            </w:r>
          </w:p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Неготовность родителей к преобразованиям в образовательном процессе в связи с введением ФГОС</w:t>
            </w:r>
          </w:p>
        </w:tc>
      </w:tr>
      <w:tr w:rsidR="00A02306" w:rsidRPr="007A3423" w:rsidTr="00A02306">
        <w:trPr>
          <w:trHeight w:val="1963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Отставание рос</w:t>
            </w:r>
            <w:r w:rsidRPr="007A3423">
              <w:rPr>
                <w:sz w:val="28"/>
                <w:szCs w:val="28"/>
              </w:rPr>
              <w:softHyphen/>
              <w:t>сийских школьников в овладе</w:t>
            </w:r>
            <w:r w:rsidR="00A02306" w:rsidRPr="007A3423">
              <w:rPr>
                <w:sz w:val="28"/>
                <w:szCs w:val="28"/>
              </w:rPr>
              <w:t>нии прак</w:t>
            </w:r>
            <w:r w:rsidRPr="007A3423">
              <w:rPr>
                <w:sz w:val="28"/>
                <w:szCs w:val="28"/>
              </w:rPr>
              <w:t>тическими умениями, которые обеспечи</w:t>
            </w:r>
            <w:r w:rsidR="00A02306" w:rsidRPr="007A3423">
              <w:rPr>
                <w:sz w:val="28"/>
                <w:szCs w:val="28"/>
              </w:rPr>
              <w:t>вают успех на рынке труда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Недостаточность технологической подготовки учителей для освоения </w:t>
            </w:r>
            <w:proofErr w:type="gramStart"/>
            <w:r w:rsidRPr="007A3423">
              <w:rPr>
                <w:sz w:val="28"/>
                <w:szCs w:val="28"/>
              </w:rPr>
              <w:t>обучающимися</w:t>
            </w:r>
            <w:proofErr w:type="gramEnd"/>
            <w:r w:rsidRPr="007A3423">
              <w:rPr>
                <w:sz w:val="28"/>
                <w:szCs w:val="28"/>
              </w:rPr>
              <w:t xml:space="preserve"> методов работы с информацией.</w:t>
            </w:r>
          </w:p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регулярного использования учителями школы мето</w:t>
            </w:r>
            <w:r w:rsidRPr="007A3423">
              <w:rPr>
                <w:sz w:val="28"/>
                <w:szCs w:val="28"/>
              </w:rPr>
              <w:softHyphen/>
              <w:t>дов активизации учебно-позн</w:t>
            </w:r>
            <w:r w:rsidR="00D11D0D" w:rsidRPr="007A3423">
              <w:rPr>
                <w:sz w:val="28"/>
                <w:szCs w:val="28"/>
              </w:rPr>
              <w:t>авательной деятельности (напри</w:t>
            </w:r>
            <w:r w:rsidRPr="007A3423">
              <w:rPr>
                <w:sz w:val="28"/>
                <w:szCs w:val="28"/>
              </w:rPr>
              <w:t>мер, метода проектов) с акцентом на групповую форму работы.</w:t>
            </w:r>
          </w:p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систематического</w:t>
            </w:r>
            <w:r w:rsidR="00D11D0D" w:rsidRPr="007A3423">
              <w:rPr>
                <w:sz w:val="28"/>
                <w:szCs w:val="28"/>
              </w:rPr>
              <w:t xml:space="preserve"> и системного использования </w:t>
            </w:r>
            <w:proofErr w:type="gramStart"/>
            <w:r w:rsidR="00D11D0D" w:rsidRPr="007A3423">
              <w:rPr>
                <w:sz w:val="28"/>
                <w:szCs w:val="28"/>
              </w:rPr>
              <w:t>обу</w:t>
            </w:r>
            <w:r w:rsidRPr="007A3423">
              <w:rPr>
                <w:sz w:val="28"/>
                <w:szCs w:val="28"/>
              </w:rPr>
              <w:t>чающимися</w:t>
            </w:r>
            <w:proofErr w:type="gramEnd"/>
            <w:r w:rsidRPr="007A3423">
              <w:rPr>
                <w:sz w:val="28"/>
                <w:szCs w:val="28"/>
              </w:rPr>
              <w:t xml:space="preserve"> информационных ресурсов школы</w:t>
            </w:r>
          </w:p>
        </w:tc>
      </w:tr>
      <w:tr w:rsidR="00A02306" w:rsidRPr="007A3423" w:rsidTr="00A02306">
        <w:trPr>
          <w:trHeight w:val="141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реализации индивиду</w:t>
            </w:r>
            <w:r w:rsidR="00A02306" w:rsidRPr="007A3423">
              <w:rPr>
                <w:sz w:val="28"/>
                <w:szCs w:val="28"/>
              </w:rPr>
              <w:t>ал</w:t>
            </w:r>
            <w:r w:rsidRPr="007A3423">
              <w:rPr>
                <w:sz w:val="28"/>
                <w:szCs w:val="28"/>
              </w:rPr>
              <w:t>ьного подхода в обучении в усло</w:t>
            </w:r>
            <w:r w:rsidR="00A02306" w:rsidRPr="007A3423">
              <w:rPr>
                <w:sz w:val="28"/>
                <w:szCs w:val="28"/>
              </w:rPr>
              <w:t>виях массовой школы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максимального самораскрытия каждого обучающегося.</w:t>
            </w:r>
          </w:p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Проблема эффективности психолого-педагогического сопровождения учителей, обучающихся и родителей. </w:t>
            </w:r>
          </w:p>
          <w:p w:rsidR="00A02306" w:rsidRPr="007A3423" w:rsidRDefault="00D11D0D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уста</w:t>
            </w:r>
            <w:r w:rsidR="00A02306" w:rsidRPr="007A3423">
              <w:rPr>
                <w:sz w:val="28"/>
                <w:szCs w:val="28"/>
              </w:rPr>
              <w:t xml:space="preserve">новления сотрудничества в </w:t>
            </w:r>
            <w:r w:rsidRPr="007A3423">
              <w:rPr>
                <w:sz w:val="28"/>
                <w:szCs w:val="28"/>
              </w:rPr>
              <w:t>системах «учитель-ученик», «учи</w:t>
            </w:r>
            <w:r w:rsidR="00A02306" w:rsidRPr="007A3423">
              <w:rPr>
                <w:sz w:val="28"/>
                <w:szCs w:val="28"/>
              </w:rPr>
              <w:t>тель - родители», «ученик - родители»</w:t>
            </w:r>
          </w:p>
        </w:tc>
      </w:tr>
      <w:tr w:rsidR="00A02306" w:rsidRPr="007A3423" w:rsidTr="00A02306">
        <w:trPr>
          <w:trHeight w:val="1118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Несовершенство традиционной системы оценки качества образова</w:t>
            </w:r>
            <w:r w:rsidR="00A02306" w:rsidRPr="007A3423">
              <w:rPr>
                <w:sz w:val="28"/>
                <w:szCs w:val="28"/>
              </w:rPr>
              <w:t>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Преобладание традиционно</w:t>
            </w:r>
            <w:r w:rsidR="00D11D0D" w:rsidRPr="007A3423">
              <w:rPr>
                <w:sz w:val="28"/>
                <w:szCs w:val="28"/>
              </w:rPr>
              <w:t>й количественной оценки достиже</w:t>
            </w:r>
            <w:r w:rsidRPr="007A3423">
              <w:rPr>
                <w:sz w:val="28"/>
                <w:szCs w:val="28"/>
              </w:rPr>
              <w:t>ний обучающихся. Не разработанность системы качественного оценивания</w:t>
            </w:r>
          </w:p>
        </w:tc>
      </w:tr>
      <w:tr w:rsidR="00A02306" w:rsidRPr="007A3423" w:rsidTr="00A02306">
        <w:trPr>
          <w:trHeight w:val="1176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Неясные духовно- нравственные ориентиры у школьников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Проблема привлечения соци</w:t>
            </w:r>
            <w:r w:rsidR="00D11D0D" w:rsidRPr="007A3423">
              <w:rPr>
                <w:sz w:val="28"/>
                <w:szCs w:val="28"/>
              </w:rPr>
              <w:t>альных партнеров в образователь</w:t>
            </w:r>
            <w:r w:rsidRPr="007A3423">
              <w:rPr>
                <w:sz w:val="28"/>
                <w:szCs w:val="28"/>
              </w:rPr>
              <w:t>ный процесс школы. Приорит</w:t>
            </w:r>
            <w:r w:rsidR="00D11D0D" w:rsidRPr="007A3423">
              <w:rPr>
                <w:sz w:val="28"/>
                <w:szCs w:val="28"/>
              </w:rPr>
              <w:t>ет учебной деятельности и подго</w:t>
            </w:r>
            <w:r w:rsidRPr="007A3423">
              <w:rPr>
                <w:sz w:val="28"/>
                <w:szCs w:val="28"/>
              </w:rPr>
              <w:t xml:space="preserve">товки </w:t>
            </w:r>
            <w:proofErr w:type="gramStart"/>
            <w:r w:rsidRPr="007A3423">
              <w:rPr>
                <w:sz w:val="28"/>
                <w:szCs w:val="28"/>
              </w:rPr>
              <w:t>с</w:t>
            </w:r>
            <w:proofErr w:type="gramEnd"/>
            <w:r w:rsidRPr="007A3423">
              <w:rPr>
                <w:sz w:val="28"/>
                <w:szCs w:val="28"/>
              </w:rPr>
              <w:t xml:space="preserve"> сдаче ОГЭ перед воспитательной работой</w:t>
            </w:r>
          </w:p>
        </w:tc>
      </w:tr>
      <w:tr w:rsidR="00A02306" w:rsidRPr="007A3423" w:rsidTr="00A02306">
        <w:trPr>
          <w:trHeight w:val="1080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Недостаточная развитость системы дополнитель</w:t>
            </w:r>
            <w:r w:rsidR="00A02306" w:rsidRPr="007A3423">
              <w:rPr>
                <w:sz w:val="28"/>
                <w:szCs w:val="28"/>
              </w:rPr>
              <w:t>ного образования детей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Недостаточная подготовл</w:t>
            </w:r>
            <w:r w:rsidR="00D11D0D" w:rsidRPr="007A3423">
              <w:rPr>
                <w:sz w:val="28"/>
                <w:szCs w:val="28"/>
              </w:rPr>
              <w:t>енность кадров к реализации про</w:t>
            </w:r>
            <w:r w:rsidRPr="007A3423">
              <w:rPr>
                <w:sz w:val="28"/>
                <w:szCs w:val="28"/>
              </w:rPr>
              <w:t>грамм дополнительного образования детей</w:t>
            </w:r>
          </w:p>
        </w:tc>
      </w:tr>
      <w:tr w:rsidR="00A02306" w:rsidRPr="007A3423" w:rsidTr="00A02306">
        <w:trPr>
          <w:trHeight w:val="1459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D11D0D">
            <w:pPr>
              <w:ind w:left="142" w:firstLine="11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Разрыв системных связей между субъектами образовательного процесса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D11D0D">
            <w:pPr>
              <w:ind w:left="142" w:firstLine="17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Недостаточная технологическая проработанность связи школы и семьи. </w:t>
            </w:r>
            <w:proofErr w:type="spellStart"/>
            <w:r w:rsidRPr="007A3423">
              <w:rPr>
                <w:sz w:val="28"/>
                <w:szCs w:val="28"/>
              </w:rPr>
              <w:t>Андрагогическая</w:t>
            </w:r>
            <w:proofErr w:type="spellEnd"/>
            <w:r w:rsidRPr="007A3423">
              <w:rPr>
                <w:sz w:val="28"/>
                <w:szCs w:val="28"/>
              </w:rPr>
              <w:t xml:space="preserve"> неподготовленность учителя к осуществлению этой связи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  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b/>
          <w:sz w:val="28"/>
          <w:szCs w:val="28"/>
        </w:rPr>
        <w:lastRenderedPageBreak/>
        <w:t>Достижения</w:t>
      </w:r>
      <w:r w:rsidRPr="007A3423">
        <w:rPr>
          <w:sz w:val="28"/>
          <w:szCs w:val="28"/>
        </w:rPr>
        <w:t xml:space="preserve">. Работа школы над решением указанных проблем в период </w:t>
      </w:r>
      <w:r w:rsidR="0016016D" w:rsidRPr="007A3423">
        <w:rPr>
          <w:sz w:val="28"/>
          <w:szCs w:val="28"/>
        </w:rPr>
        <w:t xml:space="preserve">в </w:t>
      </w:r>
      <w:r w:rsidRPr="007A3423">
        <w:rPr>
          <w:sz w:val="28"/>
          <w:szCs w:val="28"/>
        </w:rPr>
        <w:t>201</w:t>
      </w:r>
      <w:r w:rsidR="00D11D0D" w:rsidRPr="007A3423">
        <w:rPr>
          <w:sz w:val="28"/>
          <w:szCs w:val="28"/>
        </w:rPr>
        <w:t>8</w:t>
      </w:r>
      <w:r w:rsidRPr="007A3423">
        <w:rPr>
          <w:sz w:val="28"/>
          <w:szCs w:val="28"/>
        </w:rPr>
        <w:t xml:space="preserve"> год</w:t>
      </w:r>
      <w:r w:rsidR="0016016D" w:rsidRPr="007A3423">
        <w:rPr>
          <w:sz w:val="28"/>
          <w:szCs w:val="28"/>
        </w:rPr>
        <w:t xml:space="preserve">у </w:t>
      </w:r>
      <w:r w:rsidRPr="007A3423">
        <w:rPr>
          <w:sz w:val="28"/>
          <w:szCs w:val="28"/>
        </w:rPr>
        <w:t>позволила достичь значимых результатов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Достижения школьников являются существе</w:t>
      </w:r>
      <w:r w:rsidR="00D11D0D" w:rsidRPr="007A3423">
        <w:rPr>
          <w:sz w:val="28"/>
          <w:szCs w:val="28"/>
        </w:rPr>
        <w:t>нным параметром качества образо</w:t>
      </w:r>
      <w:r w:rsidRPr="007A3423">
        <w:rPr>
          <w:sz w:val="28"/>
          <w:szCs w:val="28"/>
        </w:rPr>
        <w:t>вательного процесса в школе - его результативностью. Они регулярно отражаются на сайте школы (раздел «Дос</w:t>
      </w:r>
      <w:r w:rsidR="00D11D0D" w:rsidRPr="007A3423">
        <w:rPr>
          <w:sz w:val="28"/>
          <w:szCs w:val="28"/>
        </w:rPr>
        <w:t>тижения») и частично представле</w:t>
      </w:r>
      <w:r w:rsidRPr="007A3423">
        <w:rPr>
          <w:sz w:val="28"/>
          <w:szCs w:val="28"/>
        </w:rPr>
        <w:t>ны ниже.</w:t>
      </w:r>
    </w:p>
    <w:p w:rsidR="00571D24" w:rsidRPr="007A3423" w:rsidRDefault="00571D24" w:rsidP="00571D24">
      <w:pPr>
        <w:jc w:val="both"/>
        <w:rPr>
          <w:sz w:val="28"/>
          <w:szCs w:val="28"/>
        </w:rPr>
      </w:pPr>
      <w:bookmarkStart w:id="5" w:name="bookmark8"/>
    </w:p>
    <w:p w:rsidR="00571D24" w:rsidRPr="007A3423" w:rsidRDefault="0016016D" w:rsidP="00571D24">
      <w:pPr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 </w:t>
      </w:r>
      <w:r w:rsidR="00571D24" w:rsidRPr="007A3423">
        <w:rPr>
          <w:sz w:val="28"/>
          <w:szCs w:val="28"/>
        </w:rPr>
        <w:t xml:space="preserve"> </w:t>
      </w:r>
      <w:r w:rsidRPr="007A3423">
        <w:rPr>
          <w:sz w:val="28"/>
          <w:szCs w:val="28"/>
        </w:rPr>
        <w:t>В</w:t>
      </w:r>
      <w:r w:rsidR="00571D24" w:rsidRPr="007A3423">
        <w:rPr>
          <w:sz w:val="28"/>
          <w:szCs w:val="28"/>
        </w:rPr>
        <w:t xml:space="preserve">о всероссийской олимпиаде </w:t>
      </w:r>
      <w:r w:rsidRPr="007A3423">
        <w:rPr>
          <w:sz w:val="28"/>
          <w:szCs w:val="28"/>
        </w:rPr>
        <w:t xml:space="preserve">школьников </w:t>
      </w:r>
      <w:r w:rsidR="00571D24" w:rsidRPr="007A3423">
        <w:rPr>
          <w:sz w:val="28"/>
          <w:szCs w:val="28"/>
        </w:rPr>
        <w:t>по общеобразовательным предметам:</w:t>
      </w:r>
    </w:p>
    <w:p w:rsidR="00571D24" w:rsidRPr="007A3423" w:rsidRDefault="00571D24" w:rsidP="00571D24">
      <w:pPr>
        <w:pStyle w:val="a8"/>
        <w:numPr>
          <w:ilvl w:val="0"/>
          <w:numId w:val="30"/>
        </w:numPr>
        <w:spacing w:line="276" w:lineRule="auto"/>
        <w:ind w:left="5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Ким Влада -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обучающаяся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9 класса  призер  муниципального этапа  Всероссийской олимпиаде по общеобразовательным предметам в2018/2019 учебном году по литературе.</w:t>
      </w:r>
    </w:p>
    <w:p w:rsidR="00571D24" w:rsidRPr="007A3423" w:rsidRDefault="00571D24" w:rsidP="00571D24">
      <w:pPr>
        <w:ind w:left="142" w:firstLine="284"/>
        <w:rPr>
          <w:sz w:val="28"/>
          <w:szCs w:val="28"/>
        </w:rPr>
      </w:pPr>
    </w:p>
    <w:p w:rsidR="00571D24" w:rsidRPr="007A3423" w:rsidRDefault="0016016D" w:rsidP="00571D24">
      <w:pPr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 По</w:t>
      </w:r>
      <w:r w:rsidR="00571D24" w:rsidRPr="007A3423">
        <w:rPr>
          <w:sz w:val="28"/>
          <w:szCs w:val="28"/>
        </w:rPr>
        <w:t xml:space="preserve"> результативност</w:t>
      </w:r>
      <w:r w:rsidRPr="007A3423">
        <w:rPr>
          <w:sz w:val="28"/>
          <w:szCs w:val="28"/>
        </w:rPr>
        <w:t>и</w:t>
      </w:r>
      <w:r w:rsidR="00571D24" w:rsidRPr="007A3423">
        <w:rPr>
          <w:sz w:val="28"/>
          <w:szCs w:val="28"/>
        </w:rPr>
        <w:t xml:space="preserve"> использования технологии проектной деятельности: </w:t>
      </w:r>
    </w:p>
    <w:p w:rsidR="00571D24" w:rsidRPr="007A3423" w:rsidRDefault="0016016D" w:rsidP="00571D24">
      <w:pPr>
        <w:numPr>
          <w:ilvl w:val="0"/>
          <w:numId w:val="29"/>
        </w:numPr>
        <w:rPr>
          <w:b/>
          <w:sz w:val="28"/>
          <w:szCs w:val="28"/>
        </w:rPr>
      </w:pPr>
      <w:r w:rsidRPr="007A3423">
        <w:rPr>
          <w:sz w:val="28"/>
          <w:szCs w:val="28"/>
        </w:rPr>
        <w:t>О</w:t>
      </w:r>
      <w:r w:rsidR="00571D24" w:rsidRPr="007A3423">
        <w:rPr>
          <w:sz w:val="28"/>
          <w:szCs w:val="28"/>
        </w:rPr>
        <w:t>бучающ</w:t>
      </w:r>
      <w:r w:rsidRPr="007A3423">
        <w:rPr>
          <w:sz w:val="28"/>
          <w:szCs w:val="28"/>
        </w:rPr>
        <w:t>ие</w:t>
      </w:r>
      <w:r w:rsidR="00571D24" w:rsidRPr="007A3423">
        <w:rPr>
          <w:sz w:val="28"/>
          <w:szCs w:val="28"/>
        </w:rPr>
        <w:t xml:space="preserve">ся 6 класса </w:t>
      </w:r>
      <w:proofErr w:type="spellStart"/>
      <w:r w:rsidR="00571D24" w:rsidRPr="007A3423">
        <w:rPr>
          <w:sz w:val="28"/>
          <w:szCs w:val="28"/>
        </w:rPr>
        <w:t>Ватанина</w:t>
      </w:r>
      <w:proofErr w:type="spellEnd"/>
      <w:r w:rsidR="00571D24" w:rsidRPr="007A3423">
        <w:rPr>
          <w:sz w:val="28"/>
          <w:szCs w:val="28"/>
        </w:rPr>
        <w:t xml:space="preserve"> Александра </w:t>
      </w:r>
      <w:proofErr w:type="spellStart"/>
      <w:r w:rsidR="00571D24" w:rsidRPr="007A3423">
        <w:rPr>
          <w:sz w:val="28"/>
          <w:szCs w:val="28"/>
        </w:rPr>
        <w:t>Журумбаева</w:t>
      </w:r>
      <w:proofErr w:type="spellEnd"/>
      <w:r w:rsidR="00571D24" w:rsidRPr="007A3423">
        <w:rPr>
          <w:sz w:val="28"/>
          <w:szCs w:val="28"/>
        </w:rPr>
        <w:t xml:space="preserve"> </w:t>
      </w:r>
      <w:proofErr w:type="spellStart"/>
      <w:r w:rsidR="00571D24" w:rsidRPr="007A3423">
        <w:rPr>
          <w:sz w:val="28"/>
          <w:szCs w:val="28"/>
        </w:rPr>
        <w:t>Адима</w:t>
      </w:r>
      <w:proofErr w:type="spellEnd"/>
      <w:r w:rsidR="00571D24" w:rsidRPr="007A3423">
        <w:rPr>
          <w:sz w:val="28"/>
          <w:szCs w:val="28"/>
        </w:rPr>
        <w:t xml:space="preserve"> Исайкина Анастасия </w:t>
      </w:r>
      <w:proofErr w:type="gramStart"/>
      <w:r w:rsidR="00571D24" w:rsidRPr="007A3423">
        <w:rPr>
          <w:sz w:val="28"/>
          <w:szCs w:val="28"/>
        </w:rPr>
        <w:t>–н</w:t>
      </w:r>
      <w:proofErr w:type="gramEnd"/>
      <w:r w:rsidR="00571D24" w:rsidRPr="007A3423">
        <w:rPr>
          <w:sz w:val="28"/>
          <w:szCs w:val="28"/>
        </w:rPr>
        <w:t>аграждены грамотой  за 1 место в муниципальном конкурса проектов «Хочу все знать»;</w:t>
      </w:r>
    </w:p>
    <w:p w:rsidR="00571D24" w:rsidRPr="007A3423" w:rsidRDefault="0016016D" w:rsidP="00571D24">
      <w:pPr>
        <w:jc w:val="both"/>
        <w:rPr>
          <w:sz w:val="28"/>
          <w:szCs w:val="28"/>
        </w:rPr>
      </w:pPr>
      <w:r w:rsidRPr="007A3423">
        <w:rPr>
          <w:sz w:val="28"/>
          <w:szCs w:val="28"/>
        </w:rPr>
        <w:t xml:space="preserve">По работе </w:t>
      </w:r>
      <w:r w:rsidR="00571D24" w:rsidRPr="007A3423">
        <w:rPr>
          <w:sz w:val="28"/>
          <w:szCs w:val="28"/>
        </w:rPr>
        <w:t>с одаренными детьми  в рамках деятельности школьных научных обществ имеется:</w:t>
      </w:r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A3423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Ватанина Александра – обучающаяся 5 класса награждена  Грамотой Победителя муниципальной научно-практической конференции «Первые шаги в науке» секция «Актуальные проблемы в науках о природе и человеке»</w:t>
      </w:r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Ким Влада   -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обучающаяся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8 класса награждена Дипломом Победителя  в «VIII  Международной олимпиаде по химии» от проекта  </w:t>
      </w:r>
      <w:proofErr w:type="spellStart"/>
      <w:r w:rsidRPr="007A3423">
        <w:rPr>
          <w:rFonts w:ascii="Times New Roman" w:hAnsi="Times New Roman" w:cs="Times New Roman"/>
          <w:color w:val="auto"/>
          <w:sz w:val="28"/>
          <w:szCs w:val="28"/>
        </w:rPr>
        <w:t>mega-talantcom</w:t>
      </w:r>
      <w:proofErr w:type="spellEnd"/>
      <w:r w:rsidRPr="007A34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Ватанина Александра - обучающаяся 5 класса награждена Дипломом Победителя 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тура интеллектуального марафона «Созвездие»  по естествознанию  Х муниципального интеллектуального марафона. </w:t>
      </w:r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Батяев</w:t>
      </w:r>
      <w:proofErr w:type="spell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Иван - обучающаяся 6 класса награжден Дипломом лауреата I тура интеллектуального марафона «Созвездие»  по естествознанию  Х муниципального интеллектуального марафона.</w:t>
      </w:r>
      <w:proofErr w:type="gramEnd"/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Печерская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Татьяна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обучающаяся 11 награждена Дипломом Победителя областного конкурса сочинений «Трудовая слава АПК» в номинации «За сопричастность с историей, достижениями и ценностями народа» I</w:t>
      </w:r>
    </w:p>
    <w:p w:rsidR="00571D24" w:rsidRPr="007A3423" w:rsidRDefault="00571D24" w:rsidP="0016016D">
      <w:pPr>
        <w:pStyle w:val="a8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Панфилов Станислав - обучающийся 3 класса награжден  Дипломом III степени во всероссийском рейтинге по литературному чтению Центра поддержки талантливой молодежи.</w:t>
      </w:r>
    </w:p>
    <w:p w:rsidR="00571D24" w:rsidRPr="007A3423" w:rsidRDefault="00571D24" w:rsidP="00571D24">
      <w:pPr>
        <w:pStyle w:val="a8"/>
        <w:ind w:left="555"/>
        <w:rPr>
          <w:rFonts w:ascii="Times New Roman" w:hAnsi="Times New Roman" w:cs="Times New Roman"/>
          <w:color w:val="auto"/>
          <w:sz w:val="28"/>
          <w:szCs w:val="28"/>
        </w:rPr>
      </w:pPr>
    </w:p>
    <w:p w:rsidR="00571D24" w:rsidRPr="007A3423" w:rsidRDefault="0016016D" w:rsidP="00571D24">
      <w:pPr>
        <w:jc w:val="both"/>
        <w:rPr>
          <w:sz w:val="28"/>
          <w:szCs w:val="28"/>
          <w:lang w:eastAsia="ru-RU"/>
        </w:rPr>
      </w:pPr>
      <w:r w:rsidRPr="007A3423">
        <w:rPr>
          <w:sz w:val="28"/>
          <w:szCs w:val="28"/>
        </w:rPr>
        <w:t>У</w:t>
      </w:r>
      <w:r w:rsidR="00571D24" w:rsidRPr="007A3423">
        <w:rPr>
          <w:sz w:val="28"/>
          <w:szCs w:val="28"/>
        </w:rPr>
        <w:t xml:space="preserve">частие </w:t>
      </w:r>
      <w:r w:rsidR="00571D24" w:rsidRPr="007A3423">
        <w:rPr>
          <w:sz w:val="28"/>
          <w:szCs w:val="28"/>
          <w:lang w:eastAsia="ru-RU"/>
        </w:rPr>
        <w:t>в интеллекту</w:t>
      </w:r>
      <w:r w:rsidRPr="007A3423">
        <w:rPr>
          <w:sz w:val="28"/>
          <w:szCs w:val="28"/>
          <w:lang w:eastAsia="ru-RU"/>
        </w:rPr>
        <w:t>альных конкурсных мероприятиях</w:t>
      </w:r>
      <w:r w:rsidR="00571D24" w:rsidRPr="007A3423">
        <w:rPr>
          <w:sz w:val="28"/>
          <w:szCs w:val="28"/>
          <w:lang w:eastAsia="ru-RU"/>
        </w:rPr>
        <w:t>:</w:t>
      </w:r>
    </w:p>
    <w:p w:rsidR="00571D24" w:rsidRPr="007A3423" w:rsidRDefault="00571D24" w:rsidP="00571D24">
      <w:pPr>
        <w:pStyle w:val="a8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Морозова Анастасия - обучающаяся 9 класса награждена  Дипломом призера  регионального этапа всероссийского конкурса сочинений;   </w:t>
      </w:r>
    </w:p>
    <w:p w:rsidR="00571D24" w:rsidRPr="007A3423" w:rsidRDefault="00571D24" w:rsidP="00571D24">
      <w:pPr>
        <w:pStyle w:val="a8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Тарасова Екатерина - обучающаяся 9 класса награждена  Дипломом призера  регионального этапа всероссийского конкурса сочинений; </w:t>
      </w:r>
    </w:p>
    <w:bookmarkEnd w:id="5"/>
    <w:p w:rsidR="00A02306" w:rsidRPr="007A3423" w:rsidRDefault="00A02306" w:rsidP="00A02306">
      <w:pPr>
        <w:ind w:left="142" w:firstLine="284"/>
        <w:jc w:val="both"/>
        <w:rPr>
          <w:sz w:val="28"/>
          <w:szCs w:val="28"/>
        </w:rPr>
      </w:pPr>
      <w:r w:rsidRPr="007A3423">
        <w:rPr>
          <w:sz w:val="28"/>
          <w:szCs w:val="28"/>
        </w:rPr>
        <w:t>Таким образом, имеющийся потенциал, расс</w:t>
      </w:r>
      <w:r w:rsidR="00D11D0D" w:rsidRPr="007A3423">
        <w:rPr>
          <w:sz w:val="28"/>
          <w:szCs w:val="28"/>
        </w:rPr>
        <w:t>мотренный выше, позволяет проек</w:t>
      </w:r>
      <w:r w:rsidRPr="007A3423">
        <w:rPr>
          <w:sz w:val="28"/>
          <w:szCs w:val="28"/>
        </w:rPr>
        <w:t>тировать деятельность школы на среднесрочную п</w:t>
      </w:r>
      <w:r w:rsidR="00D11D0D" w:rsidRPr="007A3423">
        <w:rPr>
          <w:sz w:val="28"/>
          <w:szCs w:val="28"/>
        </w:rPr>
        <w:t>ерспективу и сделать прогноз ре</w:t>
      </w:r>
      <w:r w:rsidRPr="007A3423">
        <w:rPr>
          <w:sz w:val="28"/>
          <w:szCs w:val="28"/>
        </w:rPr>
        <w:t>зультативности работы школы на период до 202</w:t>
      </w:r>
      <w:r w:rsidR="00715423" w:rsidRPr="007A3423">
        <w:rPr>
          <w:sz w:val="28"/>
          <w:szCs w:val="28"/>
        </w:rPr>
        <w:t>4</w:t>
      </w:r>
      <w:r w:rsidRPr="007A3423">
        <w:rPr>
          <w:sz w:val="28"/>
          <w:szCs w:val="28"/>
        </w:rPr>
        <w:t xml:space="preserve"> года. Сегодня  особенно актуальна</w:t>
      </w:r>
      <w:r w:rsidR="00A1615D" w:rsidRPr="007A3423">
        <w:rPr>
          <w:sz w:val="28"/>
          <w:szCs w:val="28"/>
        </w:rPr>
        <w:t xml:space="preserve"> деятельность школы как социаль</w:t>
      </w:r>
      <w:r w:rsidRPr="007A3423">
        <w:rPr>
          <w:sz w:val="28"/>
          <w:szCs w:val="28"/>
        </w:rPr>
        <w:t>ного  института  в  воспитании подрастающего поколения. Этот весьма важный вектор развития образования должен быть</w:t>
      </w:r>
      <w:r w:rsidR="00D11D0D" w:rsidRPr="007A3423">
        <w:rPr>
          <w:sz w:val="28"/>
          <w:szCs w:val="28"/>
        </w:rPr>
        <w:t xml:space="preserve"> обеспечен профессионализмом пе</w:t>
      </w:r>
      <w:r w:rsidRPr="007A3423">
        <w:rPr>
          <w:sz w:val="28"/>
          <w:szCs w:val="28"/>
        </w:rPr>
        <w:t>дагогов, их физическим и нравственн</w:t>
      </w:r>
      <w:r w:rsidR="00D11D0D" w:rsidRPr="007A3423">
        <w:rPr>
          <w:sz w:val="28"/>
          <w:szCs w:val="28"/>
        </w:rPr>
        <w:t xml:space="preserve">ым здоровьем. Поэтому, </w:t>
      </w:r>
      <w:r w:rsidRPr="007A3423">
        <w:rPr>
          <w:sz w:val="28"/>
          <w:szCs w:val="28"/>
        </w:rPr>
        <w:t>одним из приоритетных направлений школы является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 в соответствии с возможностями, повышение профессиональной компетентности педагогов при введении системы работы с талантливыми детьми.</w:t>
      </w:r>
    </w:p>
    <w:p w:rsidR="00A02306" w:rsidRPr="00F127DA" w:rsidRDefault="00A02306" w:rsidP="00A02306">
      <w:pPr>
        <w:ind w:left="142" w:firstLine="284"/>
        <w:jc w:val="center"/>
        <w:rPr>
          <w:b/>
          <w:sz w:val="28"/>
          <w:szCs w:val="28"/>
        </w:rPr>
      </w:pPr>
      <w:bookmarkStart w:id="6" w:name="bookmark13"/>
    </w:p>
    <w:p w:rsidR="0063014F" w:rsidRPr="00F127DA" w:rsidRDefault="0063014F" w:rsidP="00A02306">
      <w:pPr>
        <w:ind w:left="142" w:firstLine="284"/>
        <w:jc w:val="center"/>
        <w:rPr>
          <w:b/>
          <w:sz w:val="28"/>
          <w:szCs w:val="28"/>
        </w:rPr>
      </w:pPr>
    </w:p>
    <w:p w:rsidR="00A02306" w:rsidRPr="007A3423" w:rsidRDefault="00714B24" w:rsidP="00A02306">
      <w:pPr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</w:t>
      </w:r>
      <w:r w:rsidR="00A02306" w:rsidRPr="007A3423">
        <w:rPr>
          <w:b/>
          <w:sz w:val="28"/>
          <w:szCs w:val="28"/>
        </w:rPr>
        <w:t>. ПРИОРИТЕТЫ, ЦЕЛЬ И ЗАДАЧИ ПРОГРАММЫ РАЗВИТИЯ ШКОЛЫ</w:t>
      </w:r>
      <w:bookmarkEnd w:id="6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Анализ работы школы дал возм</w:t>
      </w:r>
      <w:r w:rsidR="00D11D0D" w:rsidRPr="007A3423">
        <w:rPr>
          <w:sz w:val="28"/>
          <w:szCs w:val="28"/>
        </w:rPr>
        <w:t>ож</w:t>
      </w:r>
      <w:r w:rsidRPr="007A3423">
        <w:rPr>
          <w:sz w:val="28"/>
          <w:szCs w:val="28"/>
        </w:rPr>
        <w:t xml:space="preserve">ность определить </w:t>
      </w:r>
      <w:r w:rsidRPr="007A3423">
        <w:rPr>
          <w:b/>
          <w:sz w:val="28"/>
          <w:szCs w:val="28"/>
        </w:rPr>
        <w:t>приоритеты</w:t>
      </w:r>
      <w:r w:rsidRPr="007A3423">
        <w:rPr>
          <w:sz w:val="28"/>
          <w:szCs w:val="28"/>
        </w:rPr>
        <w:t>, цель и задачи программы развития школы.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На современном этапе акцент сделан </w:t>
      </w:r>
      <w:proofErr w:type="gramStart"/>
      <w:r w:rsidRPr="007A3423">
        <w:rPr>
          <w:sz w:val="28"/>
          <w:szCs w:val="28"/>
        </w:rPr>
        <w:t>на</w:t>
      </w:r>
      <w:proofErr w:type="gramEnd"/>
      <w:r w:rsidRPr="007A3423">
        <w:rPr>
          <w:sz w:val="28"/>
          <w:szCs w:val="28"/>
        </w:rPr>
        <w:t>: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- </w:t>
      </w:r>
      <w:proofErr w:type="gramStart"/>
      <w:r w:rsidRPr="007A3423">
        <w:rPr>
          <w:sz w:val="28"/>
          <w:szCs w:val="28"/>
        </w:rPr>
        <w:t>повышении</w:t>
      </w:r>
      <w:proofErr w:type="gramEnd"/>
      <w:r w:rsidRPr="007A3423">
        <w:rPr>
          <w:sz w:val="28"/>
          <w:szCs w:val="28"/>
        </w:rPr>
        <w:t xml:space="preserve"> качества и доступности образо</w:t>
      </w:r>
      <w:r w:rsidR="00D11D0D" w:rsidRPr="007A3423">
        <w:rPr>
          <w:sz w:val="28"/>
          <w:szCs w:val="28"/>
        </w:rPr>
        <w:t>вания посредством развития вари</w:t>
      </w:r>
      <w:r w:rsidRPr="007A3423">
        <w:rPr>
          <w:sz w:val="28"/>
          <w:szCs w:val="28"/>
        </w:rPr>
        <w:t>ативности предоставляемых образовательных услуг.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- </w:t>
      </w:r>
      <w:proofErr w:type="gramStart"/>
      <w:r w:rsidRPr="007A3423">
        <w:rPr>
          <w:sz w:val="28"/>
          <w:szCs w:val="28"/>
        </w:rPr>
        <w:t>развитии</w:t>
      </w:r>
      <w:proofErr w:type="gramEnd"/>
      <w:r w:rsidRPr="007A3423">
        <w:rPr>
          <w:sz w:val="28"/>
          <w:szCs w:val="28"/>
        </w:rPr>
        <w:t xml:space="preserve"> государственно-общественной </w:t>
      </w:r>
      <w:r w:rsidR="00D11D0D" w:rsidRPr="007A3423">
        <w:rPr>
          <w:sz w:val="28"/>
          <w:szCs w:val="28"/>
        </w:rPr>
        <w:t>системы воспитания детей, усиле</w:t>
      </w:r>
      <w:r w:rsidRPr="007A3423">
        <w:rPr>
          <w:sz w:val="28"/>
          <w:szCs w:val="28"/>
        </w:rPr>
        <w:t>нии роли семьи, социального партнерства;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- </w:t>
      </w:r>
      <w:proofErr w:type="gramStart"/>
      <w:r w:rsidRPr="007A3423">
        <w:rPr>
          <w:sz w:val="28"/>
          <w:szCs w:val="28"/>
        </w:rPr>
        <w:t>развитии</w:t>
      </w:r>
      <w:proofErr w:type="gramEnd"/>
      <w:r w:rsidRPr="007A3423">
        <w:rPr>
          <w:sz w:val="28"/>
          <w:szCs w:val="28"/>
        </w:rPr>
        <w:t xml:space="preserve"> системы оценки качества образовательных услуг, а также эффективной реализации ФГОС;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- </w:t>
      </w:r>
      <w:proofErr w:type="gramStart"/>
      <w:r w:rsidRPr="007A3423">
        <w:rPr>
          <w:sz w:val="28"/>
          <w:szCs w:val="28"/>
        </w:rPr>
        <w:t>развитии</w:t>
      </w:r>
      <w:proofErr w:type="gramEnd"/>
      <w:r w:rsidRPr="007A3423">
        <w:rPr>
          <w:sz w:val="28"/>
          <w:szCs w:val="28"/>
        </w:rPr>
        <w:t xml:space="preserve"> кадрового потенциала;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- </w:t>
      </w:r>
      <w:proofErr w:type="gramStart"/>
      <w:r w:rsidRPr="007A3423">
        <w:rPr>
          <w:sz w:val="28"/>
          <w:szCs w:val="28"/>
        </w:rPr>
        <w:t>привлечении</w:t>
      </w:r>
      <w:proofErr w:type="gramEnd"/>
      <w:r w:rsidRPr="007A3423">
        <w:rPr>
          <w:sz w:val="28"/>
          <w:szCs w:val="28"/>
        </w:rPr>
        <w:t xml:space="preserve"> и использовании информа</w:t>
      </w:r>
      <w:r w:rsidR="00D11D0D" w:rsidRPr="007A3423">
        <w:rPr>
          <w:sz w:val="28"/>
          <w:szCs w:val="28"/>
        </w:rPr>
        <w:t>ционно-коммуникационных техноло</w:t>
      </w:r>
      <w:r w:rsidRPr="007A3423">
        <w:rPr>
          <w:sz w:val="28"/>
          <w:szCs w:val="28"/>
        </w:rPr>
        <w:t>гий.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Основные документы, которые легли в основу разработки данной Программы, указаны в паспорте Программы.</w:t>
      </w:r>
    </w:p>
    <w:p w:rsidR="006544DD" w:rsidRDefault="006544DD" w:rsidP="006544DD">
      <w:pPr>
        <w:ind w:left="142" w:firstLine="284"/>
        <w:jc w:val="both"/>
        <w:rPr>
          <w:sz w:val="28"/>
          <w:szCs w:val="28"/>
        </w:rPr>
      </w:pPr>
    </w:p>
    <w:p w:rsidR="006544DD" w:rsidRPr="006544DD" w:rsidRDefault="00A02306" w:rsidP="006544DD">
      <w:pPr>
        <w:ind w:left="142" w:firstLine="284"/>
        <w:jc w:val="both"/>
        <w:rPr>
          <w:b/>
          <w:sz w:val="28"/>
          <w:szCs w:val="28"/>
        </w:rPr>
      </w:pPr>
      <w:r w:rsidRPr="007A3423">
        <w:rPr>
          <w:b/>
          <w:i/>
          <w:sz w:val="28"/>
          <w:szCs w:val="28"/>
        </w:rPr>
        <w:t>Цель Программы</w:t>
      </w:r>
      <w:r w:rsidRPr="007A3423">
        <w:rPr>
          <w:sz w:val="28"/>
          <w:szCs w:val="28"/>
        </w:rPr>
        <w:t xml:space="preserve">: </w:t>
      </w:r>
      <w:r w:rsidR="006544DD">
        <w:rPr>
          <w:sz w:val="28"/>
          <w:szCs w:val="28"/>
        </w:rPr>
        <w:t>Совершенствование образовательного пространства в соответствии с целевыми установками национального проекта «Образования»,  с требованиями законодательства и с учетом потребностей социума.</w:t>
      </w:r>
      <w:r w:rsidRPr="007A3423">
        <w:rPr>
          <w:b/>
          <w:sz w:val="28"/>
          <w:szCs w:val="28"/>
        </w:rPr>
        <w:t xml:space="preserve">  </w:t>
      </w:r>
    </w:p>
    <w:p w:rsidR="006544DD" w:rsidRDefault="006544DD" w:rsidP="006544DD">
      <w:pPr>
        <w:ind w:left="142" w:firstLine="284"/>
        <w:jc w:val="both"/>
        <w:rPr>
          <w:b/>
          <w:i/>
          <w:sz w:val="28"/>
          <w:szCs w:val="28"/>
        </w:rPr>
      </w:pPr>
    </w:p>
    <w:p w:rsidR="00A02306" w:rsidRPr="007A3423" w:rsidRDefault="00A02306" w:rsidP="006544DD">
      <w:pPr>
        <w:ind w:left="142" w:firstLine="284"/>
        <w:jc w:val="both"/>
        <w:rPr>
          <w:i/>
          <w:sz w:val="28"/>
          <w:szCs w:val="28"/>
        </w:rPr>
      </w:pPr>
      <w:r w:rsidRPr="007A3423">
        <w:rPr>
          <w:b/>
          <w:i/>
          <w:sz w:val="28"/>
          <w:szCs w:val="28"/>
        </w:rPr>
        <w:t>Задачи Программы</w:t>
      </w:r>
      <w:r w:rsidRPr="007A3423">
        <w:rPr>
          <w:i/>
          <w:sz w:val="28"/>
          <w:szCs w:val="28"/>
        </w:rPr>
        <w:t>:</w:t>
      </w:r>
    </w:p>
    <w:p w:rsidR="006544DD" w:rsidRDefault="006544DD" w:rsidP="006544DD">
      <w:pPr>
        <w:autoSpaceDE w:val="0"/>
        <w:ind w:left="29"/>
        <w:jc w:val="both"/>
        <w:rPr>
          <w:sz w:val="28"/>
          <w:szCs w:val="28"/>
        </w:rPr>
      </w:pPr>
      <w:bookmarkStart w:id="7" w:name="bookmark14"/>
      <w:r w:rsidRPr="006544DD">
        <w:rPr>
          <w:sz w:val="28"/>
          <w:szCs w:val="28"/>
        </w:rPr>
        <w:t>1</w:t>
      </w:r>
      <w:r>
        <w:rPr>
          <w:sz w:val="28"/>
          <w:szCs w:val="28"/>
        </w:rPr>
        <w:t>. 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6544DD" w:rsidRDefault="006544DD" w:rsidP="006544DD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Обеспечить поэтапное внедрение профессионального стандарта педагога в школе.</w:t>
      </w:r>
    </w:p>
    <w:p w:rsidR="006544DD" w:rsidRDefault="006544DD" w:rsidP="006544DD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молодых специалистов.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всестороннего развития обучающихся  во внеурочной деятельности.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7. Создание условий обучения и воспитания детей с ограниченными возможностями здоровья.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8.Создание условий для развития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6544DD" w:rsidRDefault="006544DD" w:rsidP="006544DD">
      <w:pPr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10. Формирование и совершенствование педагогических компетенций, развитие кадрового потенциала школы.</w:t>
      </w:r>
    </w:p>
    <w:p w:rsidR="006544DD" w:rsidRDefault="006544DD" w:rsidP="006544DD">
      <w:pPr>
        <w:autoSpaceDE w:val="0"/>
        <w:ind w:firstLine="70"/>
        <w:jc w:val="both"/>
        <w:rPr>
          <w:sz w:val="28"/>
          <w:szCs w:val="28"/>
        </w:rPr>
      </w:pPr>
      <w:r>
        <w:rPr>
          <w:sz w:val="28"/>
          <w:szCs w:val="28"/>
        </w:rPr>
        <w:t>11. Совершенствование материально-технической базы</w:t>
      </w:r>
    </w:p>
    <w:p w:rsidR="00A1615D" w:rsidRPr="007A3423" w:rsidRDefault="006544DD" w:rsidP="006544DD">
      <w:pPr>
        <w:ind w:left="142"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V. ЦЕЛЕВЫЕ ПОКАЗАТЕЛИ ПРОГРАММЫ РАЗВИТИЯ: ХАРАКТЕРИСТИКА, ЗНАЧЕНИЯ ПО ГОДАМ</w:t>
      </w:r>
      <w:bookmarkEnd w:id="7"/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709"/>
        <w:gridCol w:w="4394"/>
        <w:gridCol w:w="4819"/>
      </w:tblGrid>
      <w:tr w:rsidR="00A02306" w:rsidRPr="007A3423" w:rsidTr="00A0230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jc w:val="center"/>
              <w:rPr>
                <w:b/>
                <w:sz w:val="28"/>
                <w:szCs w:val="28"/>
              </w:rPr>
            </w:pPr>
            <w:bookmarkStart w:id="8" w:name="bookmark15"/>
            <w:r w:rsidRPr="007A3423">
              <w:rPr>
                <w:b/>
                <w:sz w:val="28"/>
                <w:szCs w:val="28"/>
              </w:rPr>
              <w:t>Целевой показатель</w:t>
            </w:r>
            <w:bookmarkEnd w:id="8"/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D11D0D">
            <w:pP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учебных кабинетов в шко</w:t>
            </w:r>
            <w:r w:rsidR="00A02306" w:rsidRPr="007A3423">
              <w:rPr>
                <w:sz w:val="28"/>
                <w:szCs w:val="28"/>
              </w:rPr>
              <w:t>ле, обладающих ресурсами для реализации образовательного процесса в с</w:t>
            </w:r>
            <w:r w:rsidRPr="007A3423">
              <w:rPr>
                <w:sz w:val="28"/>
                <w:szCs w:val="28"/>
              </w:rPr>
              <w:t>оответствии с требо</w:t>
            </w:r>
            <w:r w:rsidR="00A02306" w:rsidRPr="007A3423">
              <w:rPr>
                <w:sz w:val="28"/>
                <w:szCs w:val="28"/>
              </w:rPr>
              <w:t>ваниями ФГОС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D11D0D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По</w:t>
            </w:r>
            <w:r w:rsidR="00D11D0D" w:rsidRPr="007A3423">
              <w:rPr>
                <w:sz w:val="28"/>
                <w:szCs w:val="28"/>
              </w:rPr>
              <w:t>казатель характеризует эффектив</w:t>
            </w:r>
            <w:r w:rsidRPr="007A3423">
              <w:rPr>
                <w:sz w:val="28"/>
                <w:szCs w:val="28"/>
              </w:rPr>
              <w:t>ност</w:t>
            </w:r>
            <w:r w:rsidR="00D11D0D" w:rsidRPr="007A3423">
              <w:rPr>
                <w:sz w:val="28"/>
                <w:szCs w:val="28"/>
              </w:rPr>
              <w:t>ь деятельности ответственных ис</w:t>
            </w:r>
            <w:r w:rsidRPr="007A3423">
              <w:rPr>
                <w:sz w:val="28"/>
                <w:szCs w:val="28"/>
              </w:rPr>
              <w:t>полнителей Программы развития, направленной на реализацию ФГОС в начальной школе</w:t>
            </w:r>
            <w:r w:rsidR="00D11D0D" w:rsidRPr="007A3423">
              <w:rPr>
                <w:sz w:val="28"/>
                <w:szCs w:val="28"/>
              </w:rPr>
              <w:t xml:space="preserve">, </w:t>
            </w:r>
            <w:r w:rsidRPr="007A3423">
              <w:rPr>
                <w:sz w:val="28"/>
                <w:szCs w:val="28"/>
              </w:rPr>
              <w:t xml:space="preserve"> основной </w:t>
            </w:r>
            <w:r w:rsidR="00D11D0D" w:rsidRPr="007A3423">
              <w:rPr>
                <w:sz w:val="28"/>
                <w:szCs w:val="28"/>
              </w:rPr>
              <w:t xml:space="preserve">и  средней  </w:t>
            </w:r>
            <w:r w:rsidRPr="007A3423">
              <w:rPr>
                <w:sz w:val="28"/>
                <w:szCs w:val="28"/>
              </w:rPr>
              <w:t>школе</w:t>
            </w:r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 w:rsidP="00715423">
            <w:pPr>
              <w:pBdr>
                <w:right w:val="single" w:sz="4" w:space="4" w:color="auto"/>
              </w:pBd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Количество образовательных программ дополнительного образования технического и </w:t>
            </w:r>
            <w:r w:rsidR="00715423" w:rsidRPr="007A3423">
              <w:rPr>
                <w:sz w:val="28"/>
                <w:szCs w:val="28"/>
              </w:rPr>
              <w:t xml:space="preserve">информационного </w:t>
            </w:r>
            <w:r w:rsidR="00F46B22" w:rsidRPr="007A3423">
              <w:rPr>
                <w:sz w:val="28"/>
                <w:szCs w:val="28"/>
              </w:rPr>
              <w:t xml:space="preserve"> направ</w:t>
            </w:r>
            <w:r w:rsidRPr="007A3423">
              <w:rPr>
                <w:sz w:val="28"/>
                <w:szCs w:val="28"/>
              </w:rPr>
              <w:t>лений.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Показатель характеризует доступность и совершенствование школьной системы дополнительного образования детей по указанным направлениям.</w:t>
            </w:r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pBdr>
                <w:right w:val="single" w:sz="4" w:space="4" w:color="auto"/>
              </w:pBd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мероприятий школы, на которых представлены эфф</w:t>
            </w:r>
            <w:r w:rsidR="00F46B22" w:rsidRPr="007A3423">
              <w:rPr>
                <w:sz w:val="28"/>
                <w:szCs w:val="28"/>
              </w:rPr>
              <w:t>ек</w:t>
            </w:r>
            <w:r w:rsidRPr="007A3423">
              <w:rPr>
                <w:sz w:val="28"/>
                <w:szCs w:val="28"/>
              </w:rPr>
              <w:t>тивные практики воспитания в общем количестве мероприятий школы.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По</w:t>
            </w:r>
            <w:r w:rsidR="00F46B22" w:rsidRPr="007A3423">
              <w:rPr>
                <w:sz w:val="28"/>
                <w:szCs w:val="28"/>
              </w:rPr>
              <w:t>казатель характеризует эффектив</w:t>
            </w:r>
            <w:r w:rsidRPr="007A3423">
              <w:rPr>
                <w:sz w:val="28"/>
                <w:szCs w:val="28"/>
              </w:rPr>
              <w:t>ность и продуктивность воспитательной рабо</w:t>
            </w:r>
            <w:r w:rsidR="00F46B22" w:rsidRPr="007A3423">
              <w:rPr>
                <w:sz w:val="28"/>
                <w:szCs w:val="28"/>
              </w:rPr>
              <w:t>ты в школе для достижения школь</w:t>
            </w:r>
            <w:r w:rsidRPr="007A3423">
              <w:rPr>
                <w:sz w:val="28"/>
                <w:szCs w:val="28"/>
              </w:rPr>
              <w:t>никам</w:t>
            </w:r>
            <w:r w:rsidR="00F46B22" w:rsidRPr="007A3423">
              <w:rPr>
                <w:sz w:val="28"/>
                <w:szCs w:val="28"/>
              </w:rPr>
              <w:t>и личностных результатов образо</w:t>
            </w:r>
            <w:r w:rsidRPr="007A3423">
              <w:rPr>
                <w:sz w:val="28"/>
                <w:szCs w:val="28"/>
              </w:rPr>
              <w:t>вания</w:t>
            </w:r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pBdr>
                <w:right w:val="single" w:sz="4" w:space="4" w:color="auto"/>
              </w:pBd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классов школы, включенных </w:t>
            </w:r>
            <w:r w:rsidRPr="007A3423">
              <w:rPr>
                <w:sz w:val="28"/>
                <w:szCs w:val="28"/>
              </w:rPr>
              <w:lastRenderedPageBreak/>
              <w:t>в п</w:t>
            </w:r>
            <w:r w:rsidR="00F46B22" w:rsidRPr="007A3423">
              <w:rPr>
                <w:sz w:val="28"/>
                <w:szCs w:val="28"/>
              </w:rPr>
              <w:t>роцедуры со</w:t>
            </w:r>
            <w:r w:rsidR="00715423" w:rsidRPr="007A3423">
              <w:rPr>
                <w:sz w:val="28"/>
                <w:szCs w:val="28"/>
              </w:rPr>
              <w:t>вершенствования оценки каче</w:t>
            </w:r>
            <w:r w:rsidRPr="007A3423">
              <w:rPr>
                <w:sz w:val="28"/>
                <w:szCs w:val="28"/>
              </w:rPr>
              <w:t>ства образования.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 xml:space="preserve">Показатель характеризует готовность </w:t>
            </w:r>
            <w:r w:rsidRPr="007A3423">
              <w:rPr>
                <w:sz w:val="28"/>
                <w:szCs w:val="28"/>
              </w:rPr>
              <w:lastRenderedPageBreak/>
              <w:t>школы</w:t>
            </w:r>
            <w:r w:rsidR="00F46B22" w:rsidRPr="007A3423">
              <w:rPr>
                <w:sz w:val="28"/>
                <w:szCs w:val="28"/>
              </w:rPr>
              <w:t xml:space="preserve"> участвовать в росте </w:t>
            </w:r>
            <w:proofErr w:type="gramStart"/>
            <w:r w:rsidR="00F46B22" w:rsidRPr="007A3423">
              <w:rPr>
                <w:sz w:val="28"/>
                <w:szCs w:val="28"/>
              </w:rPr>
              <w:t>объективно</w:t>
            </w:r>
            <w:r w:rsidRPr="007A3423">
              <w:rPr>
                <w:sz w:val="28"/>
                <w:szCs w:val="28"/>
              </w:rPr>
              <w:t>сти пр</w:t>
            </w:r>
            <w:r w:rsidR="00F46B22" w:rsidRPr="007A3423">
              <w:rPr>
                <w:sz w:val="28"/>
                <w:szCs w:val="28"/>
              </w:rPr>
              <w:t>оцедур оценки качества образова</w:t>
            </w:r>
            <w:r w:rsidRPr="007A3423">
              <w:rPr>
                <w:sz w:val="28"/>
                <w:szCs w:val="28"/>
              </w:rPr>
              <w:t>ния</w:t>
            </w:r>
            <w:proofErr w:type="gramEnd"/>
            <w:r w:rsidR="00F46B22" w:rsidRPr="007A3423">
              <w:rPr>
                <w:sz w:val="28"/>
                <w:szCs w:val="28"/>
              </w:rPr>
              <w:t xml:space="preserve"> и готовности принимать соответ</w:t>
            </w:r>
            <w:r w:rsidRPr="007A3423">
              <w:rPr>
                <w:sz w:val="28"/>
                <w:szCs w:val="28"/>
              </w:rPr>
              <w:t>ствующие меры</w:t>
            </w:r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F46B22">
            <w:pPr>
              <w:pBdr>
                <w:right w:val="single" w:sz="4" w:space="4" w:color="auto"/>
              </w:pBd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педагогов, которые приня</w:t>
            </w:r>
            <w:r w:rsidR="00A02306" w:rsidRPr="007A3423">
              <w:rPr>
                <w:sz w:val="28"/>
                <w:szCs w:val="28"/>
              </w:rPr>
              <w:t>ли участие в мероприятиях, стимулирующих  профессиональное развитие.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По</w:t>
            </w:r>
            <w:r w:rsidR="00F46B22" w:rsidRPr="007A3423">
              <w:rPr>
                <w:sz w:val="28"/>
                <w:szCs w:val="28"/>
              </w:rPr>
              <w:t>казатель характеризует эффектив</w:t>
            </w:r>
            <w:r w:rsidRPr="007A3423">
              <w:rPr>
                <w:sz w:val="28"/>
                <w:szCs w:val="28"/>
              </w:rPr>
              <w:t>ность</w:t>
            </w:r>
            <w:r w:rsidR="00F46B22" w:rsidRPr="007A3423">
              <w:rPr>
                <w:sz w:val="28"/>
                <w:szCs w:val="28"/>
              </w:rPr>
              <w:t xml:space="preserve"> ответственных исполнителей Про</w:t>
            </w:r>
            <w:r w:rsidRPr="007A3423">
              <w:rPr>
                <w:sz w:val="28"/>
                <w:szCs w:val="28"/>
              </w:rPr>
              <w:t>грамм</w:t>
            </w:r>
            <w:r w:rsidR="00F46B22" w:rsidRPr="007A3423">
              <w:rPr>
                <w:sz w:val="28"/>
                <w:szCs w:val="28"/>
              </w:rPr>
              <w:t>ы по развитию кадрового потенци</w:t>
            </w:r>
            <w:r w:rsidRPr="007A3423">
              <w:rPr>
                <w:sz w:val="28"/>
                <w:szCs w:val="28"/>
              </w:rPr>
              <w:t>ала школы и рост мотивации педагогов к саморазвитию</w:t>
            </w:r>
          </w:p>
        </w:tc>
      </w:tr>
      <w:tr w:rsidR="00A02306" w:rsidRPr="007A3423" w:rsidTr="00A02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142" w:firstLine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участников образо</w:t>
            </w:r>
            <w:r w:rsidRPr="007A3423">
              <w:rPr>
                <w:sz w:val="28"/>
                <w:szCs w:val="28"/>
              </w:rPr>
              <w:softHyphen/>
            </w:r>
            <w:r w:rsidR="00F46B22" w:rsidRPr="007A3423">
              <w:rPr>
                <w:sz w:val="28"/>
                <w:szCs w:val="28"/>
              </w:rPr>
              <w:t>вательного процесса, использующих современные образова</w:t>
            </w:r>
            <w:r w:rsidRPr="007A3423">
              <w:rPr>
                <w:sz w:val="28"/>
                <w:szCs w:val="28"/>
              </w:rPr>
              <w:t>тельные инструменты и формы взаимодействия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06" w:rsidRPr="007A3423" w:rsidRDefault="00A02306">
            <w:pPr>
              <w:ind w:left="3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По</w:t>
            </w:r>
            <w:r w:rsidR="00F46B22" w:rsidRPr="007A3423">
              <w:rPr>
                <w:sz w:val="28"/>
                <w:szCs w:val="28"/>
              </w:rPr>
              <w:t>казатель характеризует эффектив</w:t>
            </w:r>
            <w:r w:rsidRPr="007A3423">
              <w:rPr>
                <w:sz w:val="28"/>
                <w:szCs w:val="28"/>
              </w:rPr>
              <w:t>ность использования информационн</w:t>
            </w:r>
            <w:proofErr w:type="gramStart"/>
            <w:r w:rsidRPr="007A3423">
              <w:rPr>
                <w:sz w:val="28"/>
                <w:szCs w:val="28"/>
              </w:rPr>
              <w:t>о-</w:t>
            </w:r>
            <w:proofErr w:type="gramEnd"/>
            <w:r w:rsidRPr="007A3423">
              <w:rPr>
                <w:sz w:val="28"/>
                <w:szCs w:val="28"/>
              </w:rPr>
              <w:t xml:space="preserve"> ко</w:t>
            </w:r>
            <w:r w:rsidR="00F46B22" w:rsidRPr="007A3423">
              <w:rPr>
                <w:sz w:val="28"/>
                <w:szCs w:val="28"/>
              </w:rPr>
              <w:t>ммуникационных технологий и уро</w:t>
            </w:r>
            <w:r w:rsidRPr="007A3423">
              <w:rPr>
                <w:sz w:val="28"/>
                <w:szCs w:val="28"/>
              </w:rPr>
              <w:t>вень развития коммуникаций между субъектами школьной образовательной системы</w:t>
            </w:r>
          </w:p>
        </w:tc>
      </w:tr>
    </w:tbl>
    <w:p w:rsidR="00A02306" w:rsidRPr="007A3423" w:rsidRDefault="00A1615D" w:rsidP="00A1615D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sz w:val="28"/>
          <w:szCs w:val="28"/>
        </w:rPr>
        <w:t>З</w:t>
      </w:r>
      <w:r w:rsidR="00A02306" w:rsidRPr="007A3423">
        <w:rPr>
          <w:b/>
          <w:sz w:val="28"/>
          <w:szCs w:val="28"/>
        </w:rPr>
        <w:t>начения Целевых показателей по</w:t>
      </w:r>
      <w:r w:rsidR="002C7EB6" w:rsidRPr="007A3423">
        <w:rPr>
          <w:b/>
          <w:sz w:val="28"/>
          <w:szCs w:val="28"/>
        </w:rPr>
        <w:t xml:space="preserve"> учебным </w:t>
      </w:r>
      <w:r w:rsidR="00A02306" w:rsidRPr="007A3423">
        <w:rPr>
          <w:b/>
          <w:sz w:val="28"/>
          <w:szCs w:val="28"/>
        </w:rPr>
        <w:t xml:space="preserve"> годам</w:t>
      </w:r>
    </w:p>
    <w:tbl>
      <w:tblPr>
        <w:tblW w:w="96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680"/>
        <w:gridCol w:w="850"/>
        <w:gridCol w:w="850"/>
        <w:gridCol w:w="850"/>
        <w:gridCol w:w="994"/>
        <w:gridCol w:w="1003"/>
      </w:tblGrid>
      <w:tr w:rsidR="00A02306" w:rsidRPr="007A3423" w:rsidTr="002C7EB6">
        <w:trPr>
          <w:trHeight w:val="29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Значения целевых показателей по </w:t>
            </w:r>
            <w:r w:rsidR="002C7EB6" w:rsidRPr="007A3423">
              <w:rPr>
                <w:b/>
                <w:sz w:val="28"/>
                <w:szCs w:val="28"/>
              </w:rPr>
              <w:t xml:space="preserve">учебным </w:t>
            </w:r>
            <w:r w:rsidRPr="007A3423">
              <w:rPr>
                <w:b/>
                <w:sz w:val="28"/>
                <w:szCs w:val="28"/>
              </w:rPr>
              <w:t>годам</w:t>
            </w:r>
          </w:p>
        </w:tc>
      </w:tr>
      <w:tr w:rsidR="002C7EB6" w:rsidRPr="007A3423" w:rsidTr="002C7EB6">
        <w:trPr>
          <w:trHeight w:val="293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B6" w:rsidRPr="007A3423" w:rsidRDefault="002C7EB6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B6" w:rsidRPr="007A3423" w:rsidRDefault="002C7EB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EB6" w:rsidRPr="007A3423" w:rsidRDefault="002C7EB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EB6" w:rsidRPr="007A3423" w:rsidRDefault="002C7E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EB6" w:rsidRPr="007A3423" w:rsidRDefault="002C7E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EB6" w:rsidRPr="007A3423" w:rsidRDefault="002C7E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EB6" w:rsidRPr="007A3423" w:rsidRDefault="002C7EB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2C7EB6" w:rsidRPr="007A3423" w:rsidTr="002C7EB6">
        <w:trPr>
          <w:trHeight w:val="113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</w:t>
            </w:r>
            <w:r w:rsidR="005A577B">
              <w:rPr>
                <w:sz w:val="28"/>
                <w:szCs w:val="28"/>
              </w:rPr>
              <w:t>учебных кабинетов в школе, обла</w:t>
            </w:r>
            <w:r w:rsidRPr="007A3423">
              <w:rPr>
                <w:sz w:val="28"/>
                <w:szCs w:val="28"/>
              </w:rPr>
              <w:t>дающих ресурсами для реализации об</w:t>
            </w:r>
            <w:r w:rsidRPr="007A3423">
              <w:rPr>
                <w:sz w:val="28"/>
                <w:szCs w:val="28"/>
              </w:rPr>
              <w:softHyphen/>
              <w:t xml:space="preserve">разовательного </w:t>
            </w:r>
            <w:r w:rsidR="00F46B22" w:rsidRPr="007A3423">
              <w:rPr>
                <w:sz w:val="28"/>
                <w:szCs w:val="28"/>
              </w:rPr>
              <w:t>процесса в соответ</w:t>
            </w:r>
            <w:r w:rsidRPr="007A3423">
              <w:rPr>
                <w:sz w:val="28"/>
                <w:szCs w:val="28"/>
              </w:rPr>
              <w:t>ствии с требованиями ФГОС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571D24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571D24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571D24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571D24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571D24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75</w:t>
            </w:r>
          </w:p>
        </w:tc>
      </w:tr>
      <w:tr w:rsidR="002C7EB6" w:rsidRPr="007A3423" w:rsidTr="002C7EB6">
        <w:trPr>
          <w:trHeight w:val="85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образовательных программ допо</w:t>
            </w:r>
            <w:r w:rsidR="005A577B">
              <w:rPr>
                <w:sz w:val="28"/>
                <w:szCs w:val="28"/>
              </w:rPr>
              <w:t>лнительного образования техниче</w:t>
            </w:r>
            <w:r w:rsidRPr="007A3423">
              <w:rPr>
                <w:sz w:val="28"/>
                <w:szCs w:val="28"/>
              </w:rPr>
              <w:t>ского направления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</w:tr>
      <w:tr w:rsidR="002C7EB6" w:rsidRPr="007A3423" w:rsidTr="002C7EB6">
        <w:trPr>
          <w:trHeight w:val="794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2306" w:rsidRPr="007A3423" w:rsidRDefault="00A0230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2C7EB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Количество образовательных программ дополнительного образования </w:t>
            </w:r>
            <w:r w:rsidR="002C7EB6" w:rsidRPr="007A3423">
              <w:rPr>
                <w:sz w:val="28"/>
                <w:szCs w:val="28"/>
              </w:rPr>
              <w:t xml:space="preserve">технического и </w:t>
            </w:r>
            <w:proofErr w:type="spellStart"/>
            <w:r w:rsidR="002C7EB6" w:rsidRPr="007A3423">
              <w:rPr>
                <w:sz w:val="28"/>
                <w:szCs w:val="28"/>
              </w:rPr>
              <w:t>информационого</w:t>
            </w:r>
            <w:proofErr w:type="spellEnd"/>
            <w:r w:rsidR="002C7EB6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 направления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</w:tr>
      <w:tr w:rsidR="002C7EB6" w:rsidRPr="007A3423" w:rsidTr="002C7EB6">
        <w:trPr>
          <w:trHeight w:val="11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мероприятий школы, на которых представлены эффективные практики вос</w:t>
            </w:r>
            <w:r w:rsidR="005A577B">
              <w:rPr>
                <w:sz w:val="28"/>
                <w:szCs w:val="28"/>
              </w:rPr>
              <w:t>питания в общем количестве меро</w:t>
            </w:r>
            <w:r w:rsidRPr="007A3423">
              <w:rPr>
                <w:sz w:val="28"/>
                <w:szCs w:val="28"/>
              </w:rPr>
              <w:t>приятий школы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</w:tr>
      <w:tr w:rsidR="002C7EB6" w:rsidRPr="007A3423" w:rsidTr="002C7EB6">
        <w:trPr>
          <w:trHeight w:val="8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46B22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классов школы, вклю</w:t>
            </w:r>
            <w:r w:rsidR="00A02306" w:rsidRPr="007A3423">
              <w:rPr>
                <w:sz w:val="28"/>
                <w:szCs w:val="28"/>
              </w:rPr>
              <w:t>че</w:t>
            </w:r>
            <w:r w:rsidRPr="007A3423">
              <w:rPr>
                <w:sz w:val="28"/>
                <w:szCs w:val="28"/>
              </w:rPr>
              <w:t>нных в процедуры совершенствова</w:t>
            </w:r>
            <w:r w:rsidR="00A02306" w:rsidRPr="007A3423">
              <w:rPr>
                <w:sz w:val="28"/>
                <w:szCs w:val="28"/>
              </w:rPr>
              <w:t>ния оценки качества образования</w:t>
            </w:r>
            <w:proofErr w:type="gramStart"/>
            <w:r w:rsidR="00A02306"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B2FFE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B2FFE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B2FFE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B2FFE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FB2FFE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66</w:t>
            </w:r>
          </w:p>
        </w:tc>
      </w:tr>
      <w:tr w:rsidR="002C7EB6" w:rsidRPr="007A3423" w:rsidTr="002C7EB6">
        <w:trPr>
          <w:trHeight w:val="8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</w:t>
            </w:r>
            <w:r w:rsidR="00F46B22" w:rsidRPr="007A3423">
              <w:rPr>
                <w:sz w:val="28"/>
                <w:szCs w:val="28"/>
              </w:rPr>
              <w:t xml:space="preserve"> педагогов, которые приняли уча</w:t>
            </w:r>
            <w:r w:rsidRPr="007A3423">
              <w:rPr>
                <w:sz w:val="28"/>
                <w:szCs w:val="28"/>
              </w:rPr>
              <w:t xml:space="preserve">стие в мероприятиях, стимулирующих профессиональное </w:t>
            </w:r>
            <w:r w:rsidRPr="007A3423">
              <w:rPr>
                <w:sz w:val="28"/>
                <w:szCs w:val="28"/>
              </w:rPr>
              <w:lastRenderedPageBreak/>
              <w:t>развитие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36</w:t>
            </w:r>
          </w:p>
        </w:tc>
      </w:tr>
      <w:tr w:rsidR="002C7EB6" w:rsidRPr="007A3423" w:rsidTr="002C7EB6">
        <w:trPr>
          <w:trHeight w:val="114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-187" w:hanging="11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16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</w:t>
            </w:r>
            <w:r w:rsidR="00F46B22" w:rsidRPr="007A3423">
              <w:rPr>
                <w:sz w:val="28"/>
                <w:szCs w:val="28"/>
              </w:rPr>
              <w:t>ичество участников образователь</w:t>
            </w:r>
            <w:r w:rsidRPr="007A3423">
              <w:rPr>
                <w:sz w:val="28"/>
                <w:szCs w:val="28"/>
              </w:rPr>
              <w:t>но</w:t>
            </w:r>
            <w:r w:rsidR="00F46B22" w:rsidRPr="007A3423">
              <w:rPr>
                <w:sz w:val="28"/>
                <w:szCs w:val="28"/>
              </w:rPr>
              <w:t>го процесса, использующих совре</w:t>
            </w:r>
            <w:r w:rsidRPr="007A3423">
              <w:rPr>
                <w:sz w:val="28"/>
                <w:szCs w:val="28"/>
              </w:rPr>
              <w:t>менные образовательные инструменты и формы взаимодействия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</w:tr>
    </w:tbl>
    <w:p w:rsidR="00A1615D" w:rsidRPr="007A3423" w:rsidRDefault="00A1615D" w:rsidP="00A02306">
      <w:pPr>
        <w:ind w:left="142" w:firstLine="284"/>
        <w:jc w:val="center"/>
        <w:rPr>
          <w:b/>
          <w:sz w:val="28"/>
          <w:szCs w:val="28"/>
        </w:rPr>
      </w:pPr>
      <w:bookmarkStart w:id="9" w:name="bookmark16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V</w:t>
      </w:r>
      <w:r w:rsidR="00714B24">
        <w:rPr>
          <w:b/>
          <w:sz w:val="28"/>
          <w:szCs w:val="28"/>
          <w:lang w:val="en-US"/>
        </w:rPr>
        <w:t>I</w:t>
      </w:r>
      <w:r w:rsidRPr="007A3423">
        <w:rPr>
          <w:b/>
          <w:sz w:val="28"/>
          <w:szCs w:val="28"/>
        </w:rPr>
        <w:t>. ИНДИКАТОРЫ ПОДПРОГРАММ</w:t>
      </w:r>
      <w:bookmarkEnd w:id="9"/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В Программе развития определены следующие 6 подпрограмм: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Общее образование.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Дополнительное образование детей.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Воспитательная работа</w:t>
      </w:r>
      <w:r w:rsidR="00715423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B2C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715423" w:rsidRPr="007A3423">
        <w:rPr>
          <w:rFonts w:ascii="Times New Roman" w:hAnsi="Times New Roman" w:cs="Times New Roman"/>
          <w:color w:val="auto"/>
          <w:sz w:val="28"/>
          <w:szCs w:val="28"/>
        </w:rPr>
        <w:t>социализация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Оценка качества образования.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Кадровый потенциал.</w:t>
      </w:r>
    </w:p>
    <w:p w:rsidR="00A02306" w:rsidRPr="007A3423" w:rsidRDefault="00A02306" w:rsidP="0016763E">
      <w:pPr>
        <w:pStyle w:val="a8"/>
        <w:numPr>
          <w:ilvl w:val="0"/>
          <w:numId w:val="7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Информатизация школы.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4324"/>
        <w:gridCol w:w="4827"/>
      </w:tblGrid>
      <w:tr w:rsidR="00A02306" w:rsidRPr="007A3423" w:rsidTr="00421ADD">
        <w:trPr>
          <w:trHeight w:val="58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hanging="7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Индикатор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113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A02306" w:rsidRPr="007A3423" w:rsidTr="00421ADD">
        <w:trPr>
          <w:trHeight w:val="288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1. Подпрограмма «Общее образование»</w:t>
            </w:r>
          </w:p>
        </w:tc>
      </w:tr>
      <w:tr w:rsidR="002E1A94" w:rsidRPr="007A3423" w:rsidTr="00421ADD">
        <w:trPr>
          <w:trHeight w:val="71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9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94" w:rsidRPr="007A3423" w:rsidRDefault="005673BB" w:rsidP="002E1A9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 </w:t>
            </w:r>
            <w:r w:rsidR="002E1A94" w:rsidRPr="007A3423">
              <w:rPr>
                <w:rStyle w:val="normaltextrun"/>
                <w:sz w:val="28"/>
                <w:szCs w:val="28"/>
              </w:rPr>
              <w:t xml:space="preserve">Удельный вес численности детей и молодежи 5-18 лет, получающих образование по программам начального общего, основного общего, среднего (полного) общего образования в  общеобразовательной </w:t>
            </w:r>
            <w:r w:rsidR="002E1A94" w:rsidRPr="007A3423">
              <w:rPr>
                <w:rStyle w:val="contextualspellingandgrammarerror"/>
                <w:sz w:val="28"/>
                <w:szCs w:val="28"/>
              </w:rPr>
              <w:t>организации</w:t>
            </w:r>
            <w:r w:rsidR="002E1A94" w:rsidRPr="007A3423">
              <w:rPr>
                <w:rStyle w:val="normaltextrun"/>
                <w:sz w:val="28"/>
                <w:szCs w:val="28"/>
              </w:rPr>
              <w:t>, в общей численности детей и молодежи данной категории</w:t>
            </w:r>
            <w:r w:rsidRPr="007A3423">
              <w:rPr>
                <w:rStyle w:val="normaltextrun"/>
                <w:sz w:val="28"/>
                <w:szCs w:val="28"/>
              </w:rPr>
              <w:t>, закрепленной за школой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 xml:space="preserve"> </w:t>
            </w:r>
            <w:r w:rsidR="002E1A94" w:rsidRPr="007A3423">
              <w:rPr>
                <w:rStyle w:val="normaltextrun"/>
                <w:sz w:val="28"/>
                <w:szCs w:val="28"/>
              </w:rPr>
              <w:t>.</w:t>
            </w:r>
            <w:proofErr w:type="gramEnd"/>
            <w:r w:rsidR="00834B2C" w:rsidRPr="007A3423">
              <w:rPr>
                <w:sz w:val="28"/>
                <w:szCs w:val="28"/>
              </w:rPr>
              <w:t>(%)</w:t>
            </w:r>
          </w:p>
          <w:p w:rsidR="002E1A94" w:rsidRPr="007A3423" w:rsidRDefault="002E1A94" w:rsidP="002E1A9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94" w:rsidRPr="007A3423" w:rsidRDefault="002E1A94" w:rsidP="002E1A9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>Показатель характеризует уровень реализации государственных гарантий на получение общего образования для всех категорий детей. Прогнозный показатель рассчитан в соответствии с прогнозной численностью населения в возрасте 5 – 18 лет. Значение показателя (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в</w:t>
            </w:r>
            <w:proofErr w:type="gramEnd"/>
            <w:r w:rsidRPr="007A3423">
              <w:rPr>
                <w:rStyle w:val="normaltextrun"/>
                <w:sz w:val="28"/>
                <w:szCs w:val="28"/>
              </w:rPr>
              <w:t xml:space="preserve"> %) рассчитывается 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по</w:t>
            </w:r>
            <w:proofErr w:type="gramEnd"/>
            <w:r w:rsidRPr="007A3423">
              <w:rPr>
                <w:rStyle w:val="normaltextrun"/>
                <w:sz w:val="28"/>
                <w:szCs w:val="28"/>
              </w:rPr>
              <w:t xml:space="preserve"> данным статистической и оперативной отчетности как отношение численности населения в возрасте 5 – 18 лет, охваченного общим образованием, к общей численности населения в возрасте 5 – 18 лет. Показатель рассчитывается ежегодно по состояни</w:t>
            </w:r>
            <w:r w:rsidR="0016016D" w:rsidRPr="007A3423">
              <w:rPr>
                <w:rStyle w:val="normaltextrun"/>
                <w:sz w:val="28"/>
                <w:szCs w:val="28"/>
              </w:rPr>
              <w:t>ю на 20 сентября текущего года.</w:t>
            </w:r>
          </w:p>
          <w:p w:rsidR="002E1A94" w:rsidRPr="007A3423" w:rsidRDefault="002E1A94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71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</w:t>
            </w:r>
            <w:r w:rsidR="00333624" w:rsidRPr="007A3423">
              <w:rPr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>Удельный вес численности обучающихся образовательных организаций общего образования, обучающихся в соответствии с новыми федеральными государственными образовательными стандартами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.</w:t>
            </w:r>
            <w:r w:rsidR="0016016D" w:rsidRPr="007A3423">
              <w:rPr>
                <w:rStyle w:val="normaltextrun"/>
                <w:sz w:val="28"/>
                <w:szCs w:val="28"/>
              </w:rPr>
              <w:t xml:space="preserve"> </w:t>
            </w:r>
            <w:r w:rsidR="005673BB" w:rsidRPr="007A3423">
              <w:rPr>
                <w:sz w:val="28"/>
                <w:szCs w:val="28"/>
              </w:rPr>
              <w:t>(%)</w:t>
            </w:r>
            <w:proofErr w:type="gramEnd"/>
          </w:p>
          <w:p w:rsidR="00A02306" w:rsidRPr="007A3423" w:rsidRDefault="00A02306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B2560A" w:rsidP="00834B2C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 xml:space="preserve"> </w:t>
            </w:r>
            <w:r w:rsidRPr="007A3423">
              <w:rPr>
                <w:rStyle w:val="normaltextrun"/>
                <w:sz w:val="28"/>
                <w:szCs w:val="28"/>
              </w:rPr>
              <w:t>Показатель характеризует темпы обновления</w:t>
            </w:r>
            <w:r w:rsidR="0016016D" w:rsidRPr="007A3423">
              <w:rPr>
                <w:rStyle w:val="normaltextrun"/>
                <w:sz w:val="28"/>
                <w:szCs w:val="28"/>
              </w:rPr>
              <w:t xml:space="preserve"> содержания общего образования.</w:t>
            </w:r>
            <w:r w:rsidRPr="007A3423">
              <w:rPr>
                <w:rStyle w:val="normaltextrun"/>
                <w:sz w:val="28"/>
                <w:szCs w:val="28"/>
              </w:rPr>
              <w:t xml:space="preserve"> 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Рассчитывается в % как о</w:t>
            </w:r>
            <w:r w:rsidR="0016016D" w:rsidRPr="007A3423">
              <w:rPr>
                <w:rStyle w:val="normaltextrun"/>
                <w:sz w:val="28"/>
                <w:szCs w:val="28"/>
              </w:rPr>
              <w:t xml:space="preserve">тношение количества обучающихся </w:t>
            </w:r>
            <w:r w:rsidR="0016016D" w:rsidRPr="007A3423">
              <w:rPr>
                <w:rStyle w:val="contextualspellingandgrammarerror"/>
                <w:sz w:val="28"/>
                <w:szCs w:val="28"/>
              </w:rPr>
              <w:t>по</w:t>
            </w:r>
            <w:r w:rsidRPr="007A3423">
              <w:rPr>
                <w:rStyle w:val="contextualspellingandgrammarerror"/>
                <w:sz w:val="28"/>
                <w:szCs w:val="28"/>
              </w:rPr>
              <w:t xml:space="preserve"> федеральным</w:t>
            </w:r>
            <w:r w:rsidRPr="007A3423">
              <w:rPr>
                <w:rStyle w:val="normaltextrun"/>
                <w:sz w:val="28"/>
                <w:szCs w:val="28"/>
              </w:rPr>
              <w:t> государственн</w:t>
            </w:r>
            <w:r w:rsidR="0016016D" w:rsidRPr="007A3423">
              <w:rPr>
                <w:rStyle w:val="normaltextrun"/>
                <w:sz w:val="28"/>
                <w:szCs w:val="28"/>
              </w:rPr>
              <w:t>ым образовательным стандартам к</w:t>
            </w:r>
            <w:r w:rsidRPr="007A3423">
              <w:rPr>
                <w:rStyle w:val="normaltextrun"/>
                <w:sz w:val="28"/>
                <w:szCs w:val="28"/>
              </w:rPr>
              <w:t xml:space="preserve"> общему количеству обучающихся в общеобразовательны</w:t>
            </w:r>
            <w:r w:rsidR="0016016D" w:rsidRPr="007A3423">
              <w:rPr>
                <w:rStyle w:val="normaltextrun"/>
                <w:sz w:val="28"/>
                <w:szCs w:val="28"/>
              </w:rPr>
              <w:t>х  организациях.</w:t>
            </w:r>
            <w:proofErr w:type="gramEnd"/>
          </w:p>
        </w:tc>
      </w:tr>
      <w:tr w:rsidR="00B2560A" w:rsidRPr="007A3423" w:rsidTr="00421ADD">
        <w:trPr>
          <w:trHeight w:val="71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0A" w:rsidRPr="007A3423" w:rsidRDefault="00333624" w:rsidP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7A3423">
              <w:rPr>
                <w:rStyle w:val="normaltextrun"/>
                <w:sz w:val="28"/>
                <w:szCs w:val="28"/>
              </w:rPr>
              <w:t>Доля обучающихся по ФГОС, для которых организованы оборудованные постоянно действующие площадки для занятий исследовательской деятельностью, моделированием и конструированием от общего числа  обучающихся.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  <w:r w:rsidR="005673BB" w:rsidRPr="007A3423">
              <w:rPr>
                <w:sz w:val="28"/>
                <w:szCs w:val="28"/>
              </w:rPr>
              <w:t>(%)</w:t>
            </w:r>
            <w:proofErr w:type="gramEnd"/>
          </w:p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>Показатель характеризует развитие образовательной среды общеобразовательного учреждения.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</w:p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>Значение показателя рассчитывается как отношение численности обучающихся, которым предоставлена возможность занятий на оборудованных современным оборудованием площадках для проведения </w:t>
            </w:r>
            <w:r w:rsidRPr="007A3423">
              <w:rPr>
                <w:rStyle w:val="contextualspellingandgrammarerror"/>
                <w:sz w:val="28"/>
                <w:szCs w:val="28"/>
              </w:rPr>
              <w:t xml:space="preserve">исследований, </w:t>
            </w:r>
            <w:r w:rsidRPr="007A3423">
              <w:rPr>
                <w:rStyle w:val="normaltextrun"/>
                <w:sz w:val="28"/>
                <w:szCs w:val="28"/>
              </w:rPr>
              <w:t xml:space="preserve">моделирования и конструирования к общей 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численности</w:t>
            </w:r>
            <w:proofErr w:type="gramEnd"/>
            <w:r w:rsidRPr="007A3423">
              <w:rPr>
                <w:rStyle w:val="normaltextrun"/>
                <w:sz w:val="28"/>
                <w:szCs w:val="28"/>
              </w:rPr>
              <w:t xml:space="preserve"> обучающихся в общеобразовательной организации. </w:t>
            </w:r>
          </w:p>
          <w:p w:rsidR="00B2560A" w:rsidRPr="007A3423" w:rsidRDefault="00B2560A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8C2848" w:rsidRPr="007A3423" w:rsidTr="00421ADD">
        <w:trPr>
          <w:trHeight w:val="71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848" w:rsidRPr="007A3423" w:rsidRDefault="00333624" w:rsidP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848" w:rsidRPr="007A3423" w:rsidRDefault="008C2848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Доля обучающихся 5-11 классов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</w:rPr>
              <w:t xml:space="preserve">организаций, </w:t>
            </w:r>
            <w:r w:rsidRPr="007A3423">
              <w:rPr>
                <w:rStyle w:val="normaltextrun"/>
                <w:sz w:val="28"/>
                <w:szCs w:val="28"/>
              </w:rPr>
              <w:t>принявших участие в школьном этапе всероссийской олимпиады школьников в общей численности обучающихся</w:t>
            </w:r>
            <w:proofErr w:type="gramStart"/>
            <w:r w:rsidR="005673BB" w:rsidRPr="007A3423">
              <w:rPr>
                <w:sz w:val="28"/>
                <w:szCs w:val="28"/>
              </w:rPr>
              <w:t xml:space="preserve"> (%)</w:t>
            </w:r>
            <w:r w:rsidRPr="007A3423">
              <w:rPr>
                <w:rStyle w:val="normaltextrun"/>
                <w:sz w:val="28"/>
                <w:szCs w:val="28"/>
              </w:rPr>
              <w:t>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  <w:proofErr w:type="gramEnd"/>
          </w:p>
          <w:p w:rsidR="008C2848" w:rsidRPr="007A3423" w:rsidRDefault="008C2848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848" w:rsidRPr="007A3423" w:rsidRDefault="008C2848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Показатель характеризует тенденции развития системы поддержки и выявления талантливых и одаренных детей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</w:rPr>
              <w:t>организаций</w:t>
            </w:r>
            <w:r w:rsidRPr="007A3423">
              <w:rPr>
                <w:rStyle w:val="normaltextrun"/>
                <w:sz w:val="28"/>
                <w:szCs w:val="28"/>
              </w:rPr>
              <w:t>. Рассчитывается (в %) как отношение количества обучающихся 5</w:t>
            </w:r>
            <w:r w:rsidR="0016016D" w:rsidRPr="007A3423">
              <w:rPr>
                <w:rStyle w:val="normaltextrun"/>
                <w:sz w:val="28"/>
                <w:szCs w:val="28"/>
              </w:rPr>
              <w:t xml:space="preserve">-11 классов общеобразовательных </w:t>
            </w:r>
            <w:r w:rsidRPr="007A3423">
              <w:rPr>
                <w:rStyle w:val="contextualspellingandgrammarerror"/>
                <w:sz w:val="28"/>
                <w:szCs w:val="28"/>
              </w:rPr>
              <w:t xml:space="preserve">организаций, </w:t>
            </w:r>
            <w:r w:rsidRPr="007A3423">
              <w:rPr>
                <w:rStyle w:val="normaltextrun"/>
                <w:sz w:val="28"/>
                <w:szCs w:val="28"/>
              </w:rPr>
              <w:t>принявших участие в школьном этапе всероссийской олимпиады школьников к общей численности обучающихся 5-11 классов.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</w:p>
          <w:p w:rsidR="008C2848" w:rsidRPr="007A3423" w:rsidRDefault="008C2848" w:rsidP="00B2560A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</w:t>
            </w:r>
            <w:r w:rsidR="00333624" w:rsidRPr="007A3423">
              <w:rPr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848" w:rsidRPr="007A3423" w:rsidRDefault="008C2848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Доля обучающихся 7-11 классов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</w:rPr>
              <w:t xml:space="preserve">организации, </w:t>
            </w:r>
            <w:r w:rsidRPr="007A3423">
              <w:rPr>
                <w:rStyle w:val="normaltextrun"/>
                <w:sz w:val="28"/>
                <w:szCs w:val="28"/>
              </w:rPr>
              <w:t>принявших участие в муниципальном этапе всероссийской олимпиады школьников в общей численности обучающихся</w:t>
            </w:r>
            <w:proofErr w:type="gramStart"/>
            <w:r w:rsidRPr="007A3423">
              <w:rPr>
                <w:rStyle w:val="eop"/>
                <w:sz w:val="28"/>
                <w:szCs w:val="28"/>
              </w:rPr>
              <w:t> </w:t>
            </w:r>
            <w:r w:rsidR="005673BB" w:rsidRPr="007A3423">
              <w:rPr>
                <w:sz w:val="28"/>
                <w:szCs w:val="28"/>
              </w:rPr>
              <w:t>(%)</w:t>
            </w:r>
            <w:proofErr w:type="gramEnd"/>
          </w:p>
          <w:p w:rsidR="00A02306" w:rsidRPr="007A3423" w:rsidRDefault="00A02306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306" w:rsidRPr="007A3423" w:rsidRDefault="008C2848" w:rsidP="005673BB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rStyle w:val="normaltextrun"/>
                <w:sz w:val="28"/>
                <w:szCs w:val="28"/>
              </w:rPr>
              <w:t xml:space="preserve">Показатель характеризует тенденции развития системы поддержки и выявления талантливых и одаренных детей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</w:rPr>
              <w:t>организаций</w:t>
            </w:r>
            <w:r w:rsidRPr="007A3423">
              <w:rPr>
                <w:rStyle w:val="normaltextrun"/>
                <w:sz w:val="28"/>
                <w:szCs w:val="28"/>
              </w:rPr>
              <w:t>. Рассчитывается (в %) как отношение количества обучающихся 7</w:t>
            </w:r>
            <w:r w:rsidR="0016016D" w:rsidRPr="007A3423">
              <w:rPr>
                <w:rStyle w:val="normaltextrun"/>
                <w:sz w:val="28"/>
                <w:szCs w:val="28"/>
              </w:rPr>
              <w:t xml:space="preserve">-11 классов общеобразовательных </w:t>
            </w:r>
            <w:r w:rsidR="0016016D" w:rsidRPr="007A3423">
              <w:rPr>
                <w:rStyle w:val="contextualspellingandgrammarerror"/>
                <w:sz w:val="28"/>
                <w:szCs w:val="28"/>
              </w:rPr>
              <w:t xml:space="preserve">организаций, </w:t>
            </w:r>
            <w:r w:rsidRPr="007A3423">
              <w:rPr>
                <w:rStyle w:val="normaltextrun"/>
                <w:sz w:val="28"/>
                <w:szCs w:val="28"/>
              </w:rPr>
              <w:t>принявших участие в школьном этапе всероссийской олимпиады школьников к общей численности обучающихся 7-11 классов.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</w:p>
        </w:tc>
      </w:tr>
      <w:tr w:rsidR="002E1A94" w:rsidRPr="007A3423" w:rsidTr="00421ADD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94" w:rsidRPr="007A3423" w:rsidRDefault="00333624" w:rsidP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1.6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94" w:rsidRPr="007A3423" w:rsidRDefault="002E1A94" w:rsidP="005673BB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Доля </w:t>
            </w:r>
            <w:r w:rsidRPr="007A3423">
              <w:rPr>
                <w:sz w:val="28"/>
                <w:szCs w:val="28"/>
              </w:rPr>
              <w:t xml:space="preserve">обучающиеся участвующие в мероприятиях в рамках ВФСК ГТО </w:t>
            </w:r>
            <w:r w:rsidRPr="007A3423">
              <w:rPr>
                <w:rStyle w:val="normaltextrun"/>
                <w:sz w:val="28"/>
                <w:szCs w:val="28"/>
              </w:rPr>
              <w:t xml:space="preserve">в общей </w:t>
            </w:r>
            <w:r w:rsidRPr="007A3423">
              <w:rPr>
                <w:rStyle w:val="normaltextrun"/>
                <w:sz w:val="28"/>
                <w:szCs w:val="28"/>
              </w:rPr>
              <w:lastRenderedPageBreak/>
              <w:t>численности обучающихся</w:t>
            </w:r>
            <w:proofErr w:type="gramStart"/>
            <w:r w:rsidR="005673BB"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1A94" w:rsidRPr="007A3423" w:rsidRDefault="002E1A94" w:rsidP="002E1A9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lastRenderedPageBreak/>
              <w:t xml:space="preserve">Рассчитывается (в %) </w:t>
            </w:r>
            <w:r w:rsidRPr="007A3423">
              <w:rPr>
                <w:sz w:val="28"/>
                <w:szCs w:val="28"/>
              </w:rPr>
              <w:t xml:space="preserve">обучающиеся участвующие в мероприятиях в рамках ВФСК ГТО </w:t>
            </w:r>
            <w:r w:rsidRPr="007A3423">
              <w:rPr>
                <w:rStyle w:val="normaltextrun"/>
                <w:sz w:val="28"/>
                <w:szCs w:val="28"/>
              </w:rPr>
              <w:t xml:space="preserve">в </w:t>
            </w:r>
            <w:r w:rsidRPr="007A3423">
              <w:rPr>
                <w:rStyle w:val="normaltextrun"/>
                <w:sz w:val="28"/>
                <w:szCs w:val="28"/>
              </w:rPr>
              <w:lastRenderedPageBreak/>
              <w:t>общей численности обучающихся.</w:t>
            </w:r>
            <w:r w:rsidRPr="007A3423">
              <w:rPr>
                <w:sz w:val="28"/>
                <w:szCs w:val="28"/>
              </w:rPr>
              <w:t> </w:t>
            </w:r>
          </w:p>
          <w:p w:rsidR="002E1A94" w:rsidRPr="007A3423" w:rsidRDefault="00834B2C" w:rsidP="002E1A94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 </w:t>
            </w:r>
          </w:p>
          <w:p w:rsidR="002E1A94" w:rsidRPr="007A3423" w:rsidRDefault="002E1A94" w:rsidP="008C2848">
            <w:pPr>
              <w:pStyle w:val="paragraph"/>
              <w:spacing w:before="0" w:beforeAutospacing="0" w:after="0" w:afterAutospacing="0"/>
              <w:ind w:firstLine="5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29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lastRenderedPageBreak/>
              <w:t>2. Подпрограмма «Дополнительное образование детей»</w:t>
            </w:r>
          </w:p>
        </w:tc>
      </w:tr>
      <w:tr w:rsidR="00333624" w:rsidRPr="007A3423" w:rsidTr="00D6099A">
        <w:trPr>
          <w:trHeight w:val="141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педагогов, обновивших содержание и технологии дополнительного образования в целях обеспечения введения и реализации ФГОС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 характеризует эффективность использования ресурсов дополнительного образования при введении и реализации ФГОС</w:t>
            </w:r>
          </w:p>
        </w:tc>
      </w:tr>
      <w:tr w:rsidR="00333624" w:rsidRPr="007A3423" w:rsidTr="00D6099A">
        <w:trPr>
          <w:trHeight w:val="83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направлений, по которым организовано дополнительное образование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Доля детей и подростков, вовлеченных в освоение дополнительных общеобразовательных программ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детей, занимающихся в ДОД, принявших участие в различных мероприятиях муниципального, регионального и федерального уровня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 характеризует развитие указанного направления дополнительного образования</w:t>
            </w: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детей, занимающихся в ДОД, занявших призовые места в различных мероприятиях муниципального, регионального и федерального уровня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Обеспеченность центра дополнительного образования педагогическими кадрами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 w:rsidP="00D6099A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 характеризует доступность дополнительного образования</w:t>
            </w: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по более чем одной образовательной программе дополнительного образования (%)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 w:rsidP="00D6099A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2.8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программ дополнительного образования, ориентированных на приобщение детей к техническому и информационному  творчеству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 w:rsidP="00D6099A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333624" w:rsidRPr="007A3423" w:rsidTr="00D6099A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proofErr w:type="gramStart"/>
            <w:r w:rsidRPr="007A3423">
              <w:rPr>
                <w:sz w:val="28"/>
                <w:szCs w:val="28"/>
              </w:rPr>
              <w:t>Обучающиеся</w:t>
            </w:r>
            <w:proofErr w:type="gramEnd"/>
            <w:r w:rsidRPr="007A3423">
              <w:rPr>
                <w:sz w:val="28"/>
                <w:szCs w:val="28"/>
              </w:rPr>
              <w:t>, занимающихся в кружках, секциях, студиях  и т.д. (%)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24" w:rsidRPr="007A3423" w:rsidRDefault="00333624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29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3. Подпрограмма «Воспитательная работа</w:t>
            </w:r>
            <w:r w:rsidR="00716D3D" w:rsidRPr="007A3423">
              <w:rPr>
                <w:b/>
                <w:sz w:val="28"/>
                <w:szCs w:val="28"/>
              </w:rPr>
              <w:t xml:space="preserve"> и социализация </w:t>
            </w:r>
            <w:r w:rsidRPr="007A3423">
              <w:rPr>
                <w:b/>
                <w:sz w:val="28"/>
                <w:szCs w:val="28"/>
              </w:rPr>
              <w:t>»</w:t>
            </w: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Удовлетворение потребности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 xml:space="preserve"> в организации внеурочной деятельности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673BB" w:rsidRPr="007A3423">
              <w:rPr>
                <w:sz w:val="28"/>
                <w:szCs w:val="28"/>
              </w:rPr>
              <w:t>(%)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 w:rsidP="00716D3D">
            <w:pPr>
              <w:tabs>
                <w:tab w:val="left" w:pos="219"/>
              </w:tabs>
              <w:ind w:left="219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Индикатор характеризует</w:t>
            </w:r>
            <w:r w:rsidRPr="007A3423">
              <w:rPr>
                <w:sz w:val="28"/>
                <w:szCs w:val="28"/>
                <w:lang w:val="x-none" w:eastAsia="en-US"/>
              </w:rPr>
              <w:t xml:space="preserve"> динамику развития  личнос</w:t>
            </w:r>
            <w:r w:rsidRPr="007A3423">
              <w:rPr>
                <w:sz w:val="28"/>
                <w:szCs w:val="28"/>
                <w:lang w:eastAsia="en-US"/>
              </w:rPr>
              <w:t>ти</w:t>
            </w:r>
            <w:r w:rsidRPr="007A3423">
              <w:rPr>
                <w:sz w:val="28"/>
                <w:szCs w:val="28"/>
                <w:lang w:val="x-none" w:eastAsia="en-US"/>
              </w:rPr>
              <w:t xml:space="preserve"> школьника как главн</w:t>
            </w:r>
            <w:r w:rsidRPr="007A3423">
              <w:rPr>
                <w:sz w:val="28"/>
                <w:szCs w:val="28"/>
                <w:lang w:eastAsia="en-US"/>
              </w:rPr>
              <w:t>ого</w:t>
            </w:r>
            <w:r w:rsidRPr="007A3423">
              <w:rPr>
                <w:sz w:val="28"/>
                <w:szCs w:val="28"/>
                <w:lang w:val="x-none" w:eastAsia="en-US"/>
              </w:rPr>
              <w:t xml:space="preserve"> показател</w:t>
            </w:r>
            <w:r w:rsidRPr="007A3423">
              <w:rPr>
                <w:sz w:val="28"/>
                <w:szCs w:val="28"/>
                <w:lang w:eastAsia="en-US"/>
              </w:rPr>
              <w:t>я</w:t>
            </w:r>
            <w:r w:rsidRPr="007A3423">
              <w:rPr>
                <w:sz w:val="28"/>
                <w:szCs w:val="28"/>
                <w:lang w:val="x-none" w:eastAsia="en-US"/>
              </w:rPr>
              <w:t xml:space="preserve"> эффективности процесса воспитания и социализации.</w:t>
            </w:r>
          </w:p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Доля обучающихся, принимающих активное участие в работе музыкальных и  художественно-театральных объединениях (от общего количества обучающихся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 xml:space="preserve"> )  </w:t>
            </w:r>
            <w:r w:rsidR="005673BB" w:rsidRPr="007A342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Доля обучающихся, принимающих участие в волонтерских объединениях, благотворительных акциях, к общему количеству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5673BB" w:rsidRPr="007A342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>, посещающих школьные спортивные секции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7A3423">
              <w:rPr>
                <w:sz w:val="28"/>
                <w:szCs w:val="28"/>
                <w:lang w:eastAsia="en-US"/>
              </w:rPr>
              <w:t xml:space="preserve">к общему количеству </w:t>
            </w:r>
            <w:r w:rsidR="005673BB" w:rsidRPr="007A3423">
              <w:rPr>
                <w:sz w:val="28"/>
                <w:szCs w:val="28"/>
              </w:rPr>
              <w:t>(%)</w:t>
            </w:r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 w:rsidP="009E38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 xml:space="preserve">, принимающих участие в проектно - исследовательской деятельности, по отношению к общему количеству обучающихся </w:t>
            </w:r>
            <w:r w:rsidR="005673BB" w:rsidRPr="007A3423">
              <w:rPr>
                <w:sz w:val="28"/>
                <w:szCs w:val="28"/>
              </w:rPr>
              <w:t>(%)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педагогических работников, эффективно использующих современные воспитательные технологии (открытые классные часы), к общему количеству педагогических работников </w:t>
            </w:r>
            <w:r w:rsidR="005673BB" w:rsidRPr="007A3423">
              <w:rPr>
                <w:rStyle w:val="normaltextrun"/>
                <w:sz w:val="28"/>
                <w:szCs w:val="28"/>
              </w:rPr>
              <w:t>Доля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 w:rsidP="00716D3D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Индикатор характеризует 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>динамику  профессиональ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ной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позици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и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педагога как услови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я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развития личности школьника</w:t>
            </w:r>
          </w:p>
          <w:p w:rsidR="00716D3D" w:rsidRPr="007A3423" w:rsidRDefault="00716D3D" w:rsidP="00D6099A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 </w:t>
            </w:r>
          </w:p>
        </w:tc>
      </w:tr>
      <w:tr w:rsidR="00716D3D" w:rsidRPr="007A3423" w:rsidTr="00D6099A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 w:rsidP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</w:t>
            </w:r>
            <w:r w:rsidR="00873A88" w:rsidRPr="007A3423">
              <w:rPr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5673BB" w:rsidP="005673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r w:rsidR="006544DD">
              <w:rPr>
                <w:sz w:val="28"/>
                <w:szCs w:val="28"/>
                <w:lang w:eastAsia="en-US"/>
              </w:rPr>
              <w:t>педагогических</w:t>
            </w:r>
            <w:r w:rsidR="00716D3D" w:rsidRPr="007A3423">
              <w:rPr>
                <w:sz w:val="28"/>
                <w:szCs w:val="28"/>
                <w:lang w:eastAsia="en-US"/>
              </w:rPr>
              <w:t xml:space="preserve"> работников, принимающих участие в организации и проведении научных конференций, педсоветов по вопросам воспитания </w:t>
            </w:r>
            <w:r w:rsidRPr="007A3423">
              <w:rPr>
                <w:sz w:val="28"/>
                <w:szCs w:val="28"/>
                <w:lang w:eastAsia="en-US"/>
              </w:rPr>
              <w:t>и социализации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16D3D"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16D3D" w:rsidRPr="007A3423">
              <w:rPr>
                <w:sz w:val="28"/>
                <w:szCs w:val="28"/>
                <w:lang w:eastAsia="en-US"/>
              </w:rPr>
              <w:t>к общему количеству педагогических работников</w:t>
            </w:r>
            <w:proofErr w:type="gramStart"/>
            <w:r w:rsidR="00716D3D" w:rsidRPr="007A3423">
              <w:rPr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716D3D" w:rsidRPr="007A3423" w:rsidTr="00D6099A">
        <w:trPr>
          <w:trHeight w:val="141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 w:rsidP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3.</w:t>
            </w:r>
            <w:r w:rsidR="00873A88" w:rsidRPr="007A3423">
              <w:rPr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Доля семей, активно участвующих в работе школы,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  <w:lang w:eastAsia="en-US"/>
              </w:rPr>
              <w:t>к общей численности семей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1502E6" w:rsidRPr="007A342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 w:rsidP="001502E6">
            <w:pPr>
              <w:ind w:left="142" w:right="71" w:firstLine="113"/>
              <w:rPr>
                <w:sz w:val="28"/>
                <w:szCs w:val="28"/>
                <w:lang w:val="x-none" w:eastAsia="en-US"/>
              </w:rPr>
            </w:pPr>
            <w:r w:rsidRPr="007A3423">
              <w:rPr>
                <w:sz w:val="28"/>
                <w:szCs w:val="28"/>
              </w:rPr>
              <w:t xml:space="preserve"> Индикатор характеризует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динамику 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о</w:t>
            </w:r>
            <w:r w:rsidR="003E6827" w:rsidRPr="007A3423">
              <w:rPr>
                <w:sz w:val="28"/>
                <w:szCs w:val="28"/>
                <w:u w:val="single"/>
                <w:lang w:val="x-none" w:eastAsia="en-US"/>
              </w:rPr>
              <w:t>организационн</w:t>
            </w:r>
            <w:r w:rsidR="003E6827" w:rsidRPr="007A3423">
              <w:rPr>
                <w:sz w:val="28"/>
                <w:szCs w:val="28"/>
                <w:u w:val="single"/>
                <w:lang w:eastAsia="en-US"/>
              </w:rPr>
              <w:t>ых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услови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й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>, обеспечивающи</w:t>
            </w:r>
            <w:r w:rsidRPr="007A3423">
              <w:rPr>
                <w:sz w:val="28"/>
                <w:szCs w:val="28"/>
                <w:u w:val="single"/>
                <w:lang w:eastAsia="en-US"/>
              </w:rPr>
              <w:t>х</w:t>
            </w:r>
            <w:r w:rsidRPr="007A3423">
              <w:rPr>
                <w:sz w:val="28"/>
                <w:szCs w:val="28"/>
                <w:u w:val="single"/>
                <w:lang w:val="x-none" w:eastAsia="en-US"/>
              </w:rPr>
              <w:t xml:space="preserve"> эффективность процесса воспитания и социализации.</w:t>
            </w:r>
            <w:r w:rsidRPr="007A3423">
              <w:rPr>
                <w:sz w:val="28"/>
                <w:szCs w:val="28"/>
                <w:lang w:val="x-none" w:eastAsia="en-US"/>
              </w:rPr>
              <w:t xml:space="preserve"> </w:t>
            </w:r>
          </w:p>
          <w:p w:rsidR="00716D3D" w:rsidRPr="007A3423" w:rsidRDefault="00716D3D" w:rsidP="00D6099A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 </w:t>
            </w:r>
          </w:p>
        </w:tc>
      </w:tr>
      <w:tr w:rsidR="00716D3D" w:rsidRPr="007A3423" w:rsidTr="00D6099A">
        <w:trPr>
          <w:trHeight w:val="141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Удовлетворение потребности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 xml:space="preserve"> в организации внеурочной деятельности </w:t>
            </w:r>
            <w:r w:rsidR="001502E6" w:rsidRPr="007A3423">
              <w:rPr>
                <w:sz w:val="28"/>
                <w:szCs w:val="28"/>
              </w:rPr>
              <w:t>(%)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 w:rsidP="00D6099A">
            <w:pPr>
              <w:ind w:left="142" w:right="71" w:firstLine="113"/>
              <w:rPr>
                <w:sz w:val="28"/>
                <w:szCs w:val="28"/>
                <w:lang w:val="x-none"/>
              </w:rPr>
            </w:pPr>
          </w:p>
        </w:tc>
      </w:tr>
      <w:tr w:rsidR="00716D3D" w:rsidRPr="007A3423" w:rsidTr="00D6099A">
        <w:trPr>
          <w:trHeight w:val="8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 w:rsidP="00873A88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3.</w:t>
            </w:r>
            <w:r w:rsidR="00873A88" w:rsidRPr="007A3423">
              <w:rPr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3D" w:rsidRPr="007A3423" w:rsidRDefault="00716D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Удовлетворенность  родителей (законных представителей) обучающихся  школьной жизнью</w:t>
            </w:r>
            <w:proofErr w:type="gramStart"/>
            <w:r w:rsidR="001502E6"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D3D" w:rsidRPr="007A3423" w:rsidRDefault="00716D3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298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4. Подпрограмма «Оценка качества образования»</w:t>
            </w:r>
          </w:p>
        </w:tc>
      </w:tr>
      <w:tr w:rsidR="00D6099A" w:rsidRPr="007A3423" w:rsidTr="00421ADD">
        <w:trPr>
          <w:trHeight w:val="85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99A" w:rsidRPr="007A3423" w:rsidRDefault="00D6099A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99A" w:rsidRPr="007A3423" w:rsidRDefault="00D6099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Качественная успеваемость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составляет  (%)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99A" w:rsidRPr="007A3423" w:rsidRDefault="00D6099A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Индикаторы характеризуют развитие </w:t>
            </w:r>
            <w:proofErr w:type="spellStart"/>
            <w:r w:rsidR="001502E6" w:rsidRPr="007A3423">
              <w:rPr>
                <w:sz w:val="28"/>
                <w:szCs w:val="28"/>
              </w:rPr>
              <w:t>внутри</w:t>
            </w:r>
            <w:r w:rsidRPr="007A3423">
              <w:rPr>
                <w:sz w:val="28"/>
                <w:szCs w:val="28"/>
              </w:rPr>
              <w:t>школьной</w:t>
            </w:r>
            <w:proofErr w:type="spellEnd"/>
            <w:r w:rsidRPr="007A3423">
              <w:rPr>
                <w:sz w:val="28"/>
                <w:szCs w:val="28"/>
              </w:rPr>
              <w:t xml:space="preserve"> системы оценки качества образования</w:t>
            </w:r>
          </w:p>
        </w:tc>
      </w:tr>
      <w:tr w:rsidR="00D6099A" w:rsidRPr="007A3423" w:rsidTr="00421ADD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99A" w:rsidRPr="007A3423" w:rsidRDefault="00D6099A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99A" w:rsidRPr="007A3423" w:rsidRDefault="00D6099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 9-го класса, подтвердивших годовую отметку на независимой государственной (итоговой) аттестации  (%)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9A" w:rsidRPr="007A3423" w:rsidRDefault="00D6099A">
            <w:pPr>
              <w:rPr>
                <w:sz w:val="28"/>
                <w:szCs w:val="28"/>
              </w:rPr>
            </w:pPr>
          </w:p>
        </w:tc>
      </w:tr>
      <w:tr w:rsidR="001502E6" w:rsidRPr="007A3423" w:rsidTr="00744432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2E6" w:rsidRPr="007A3423" w:rsidRDefault="001502E6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2E6" w:rsidRPr="007A3423" w:rsidRDefault="001502E6" w:rsidP="001502E6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Средний уровень достижений обучающихся по итогам ЕГЭ (по всем предметам)(%).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2E6" w:rsidRPr="007A3423" w:rsidRDefault="001502E6" w:rsidP="001502E6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Индикатор характеризует актуальность информационной </w:t>
            </w:r>
            <w:proofErr w:type="gramStart"/>
            <w:r w:rsidRPr="007A3423">
              <w:rPr>
                <w:sz w:val="28"/>
                <w:szCs w:val="28"/>
              </w:rPr>
              <w:t>поддержки независимой системы оценки качества образования</w:t>
            </w:r>
            <w:proofErr w:type="gramEnd"/>
            <w:r w:rsidRPr="007A3423">
              <w:rPr>
                <w:sz w:val="28"/>
                <w:szCs w:val="28"/>
              </w:rPr>
              <w:t xml:space="preserve"> </w:t>
            </w:r>
          </w:p>
        </w:tc>
      </w:tr>
      <w:tr w:rsidR="001502E6" w:rsidRPr="007A3423" w:rsidTr="00744432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Качество знаний в независимых процедурах оценки качества образовательных результатов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1502E6" w:rsidRPr="007A3423" w:rsidTr="00744432">
        <w:trPr>
          <w:trHeight w:val="113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Соотношение итоговых оценок по предметам к оценке по ВПР(%)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E6" w:rsidRPr="007A3423" w:rsidRDefault="001502E6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29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5. Подпрограмма «Кадровый потенциал»</w:t>
            </w:r>
          </w:p>
        </w:tc>
      </w:tr>
      <w:tr w:rsidR="0012430A" w:rsidRPr="007A3423" w:rsidTr="009D6E5E">
        <w:trPr>
          <w:trHeight w:val="141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b/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специалистов, прошедших обучение для кадрового резерва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 характеризует развитие системы отбора и подготовки кадрового резерва</w:t>
            </w: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Педагогические работники, имеющие высшую и первую квалификационную категорию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Педагоги, прошедшие курсы повышения квалификации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Педагоги, получившие дополнительное профессиональное образование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Педагоги, </w:t>
            </w:r>
            <w:proofErr w:type="gramStart"/>
            <w:r w:rsidRPr="007A3423">
              <w:rPr>
                <w:sz w:val="28"/>
                <w:szCs w:val="28"/>
              </w:rPr>
              <w:t>представивших</w:t>
            </w:r>
            <w:proofErr w:type="gramEnd"/>
            <w:r w:rsidRPr="007A3423">
              <w:rPr>
                <w:sz w:val="28"/>
                <w:szCs w:val="28"/>
              </w:rPr>
              <w:t xml:space="preserve"> свой опыт  педагогическому сообществу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 характеризует качество и вариативность системы развития кадрового потенциала</w:t>
            </w: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Педагоги, участвующие в конкурсах профессионального мастерства  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12430A" w:rsidRPr="007A3423" w:rsidTr="009D6E5E">
        <w:trPr>
          <w:trHeight w:val="78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hanging="7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 проведенных семинаров, мастер-классов, конференций муниципального и регионального уровней.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 w:rsidP="00F46B22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A02306" w:rsidRPr="007A3423" w:rsidTr="00421ADD">
        <w:trPr>
          <w:trHeight w:val="29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right="71" w:firstLine="36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6. Подпрограмма «Информатизация школы»</w:t>
            </w:r>
          </w:p>
        </w:tc>
      </w:tr>
      <w:tr w:rsidR="0087204D" w:rsidRPr="007A3423" w:rsidTr="00D21C94">
        <w:trPr>
          <w:trHeight w:val="57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Количество участников </w:t>
            </w:r>
            <w:proofErr w:type="spellStart"/>
            <w:r w:rsidRPr="007A3423">
              <w:rPr>
                <w:sz w:val="28"/>
                <w:szCs w:val="28"/>
              </w:rPr>
              <w:t>вебинаров</w:t>
            </w:r>
            <w:proofErr w:type="spellEnd"/>
            <w:r w:rsidRPr="007A3423">
              <w:rPr>
                <w:sz w:val="28"/>
                <w:szCs w:val="28"/>
              </w:rPr>
              <w:t xml:space="preserve"> и веб-конференций (чел.)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04D" w:rsidRPr="007A3423" w:rsidRDefault="0087204D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Индикаторы характеризуют развитие системы коммуникаций в школе</w:t>
            </w:r>
          </w:p>
        </w:tc>
      </w:tr>
      <w:tr w:rsidR="0087204D" w:rsidRPr="007A3423" w:rsidTr="00D21C94">
        <w:trPr>
          <w:trHeight w:val="57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 xml:space="preserve">Укомплектованность школы компьютерами – количество </w:t>
            </w:r>
            <w:proofErr w:type="gramStart"/>
            <w:r w:rsidRPr="007A3423"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shd w:val="clear" w:color="auto" w:fill="FFFFFF"/>
              </w:rPr>
              <w:t xml:space="preserve"> на 1 компьютер</w:t>
            </w:r>
            <w:r w:rsidRPr="007A3423">
              <w:rPr>
                <w:sz w:val="28"/>
                <w:szCs w:val="28"/>
              </w:rPr>
              <w:t>.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04D" w:rsidRPr="007A3423" w:rsidRDefault="0087204D">
            <w:pPr>
              <w:ind w:left="142" w:right="71" w:firstLine="113"/>
              <w:rPr>
                <w:sz w:val="28"/>
                <w:szCs w:val="28"/>
              </w:rPr>
            </w:pPr>
          </w:p>
        </w:tc>
      </w:tr>
      <w:tr w:rsidR="0087204D" w:rsidRPr="007A3423" w:rsidTr="00421ADD">
        <w:trPr>
          <w:trHeight w:val="8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 xml:space="preserve">Количество активных участников сетевых проектов от общего </w:t>
            </w:r>
            <w:proofErr w:type="gramStart"/>
            <w:r w:rsidRPr="007A3423">
              <w:rPr>
                <w:sz w:val="28"/>
                <w:szCs w:val="28"/>
                <w:shd w:val="clear" w:color="auto" w:fill="FFFFFF"/>
              </w:rPr>
              <w:t>количества</w:t>
            </w:r>
            <w:proofErr w:type="gramEnd"/>
            <w:r w:rsidRPr="007A342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4136E" w:rsidRPr="007A3423">
              <w:rPr>
                <w:sz w:val="28"/>
                <w:szCs w:val="28"/>
                <w:shd w:val="clear" w:color="auto" w:fill="FFFFFF"/>
              </w:rPr>
              <w:t xml:space="preserve">обучающихся </w:t>
            </w:r>
            <w:r w:rsidRPr="007A3423">
              <w:rPr>
                <w:sz w:val="28"/>
                <w:szCs w:val="28"/>
                <w:shd w:val="clear" w:color="auto" w:fill="FFFFFF"/>
              </w:rPr>
              <w:t xml:space="preserve"> и педагогов</w:t>
            </w:r>
            <w:r w:rsidRPr="007A3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04D" w:rsidRPr="007A3423" w:rsidRDefault="0087204D">
            <w:pPr>
              <w:ind w:left="142" w:right="71" w:firstLine="113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Индикаторы характеризуют развитие вариативности и доступности системы общего и дополнительного образования в школе</w:t>
            </w:r>
          </w:p>
        </w:tc>
      </w:tr>
      <w:tr w:rsidR="0087204D" w:rsidRPr="007A3423" w:rsidTr="00421ADD">
        <w:trPr>
          <w:trHeight w:val="8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6.4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  <w:shd w:val="clear" w:color="auto" w:fill="FFFFFF"/>
              </w:rPr>
            </w:pPr>
            <w:r w:rsidRPr="007A3423">
              <w:rPr>
                <w:sz w:val="28"/>
                <w:szCs w:val="28"/>
              </w:rPr>
              <w:t>Количест</w:t>
            </w:r>
            <w:r w:rsidR="00CA1677" w:rsidRPr="007A3423">
              <w:rPr>
                <w:sz w:val="28"/>
                <w:szCs w:val="28"/>
              </w:rPr>
              <w:t>во учителей, использующих ИКТ</w:t>
            </w:r>
            <w:proofErr w:type="gramStart"/>
            <w:r w:rsidR="00CA1677" w:rsidRPr="007A3423">
              <w:rPr>
                <w:sz w:val="28"/>
                <w:szCs w:val="28"/>
              </w:rPr>
              <w:t xml:space="preserve">- </w:t>
            </w:r>
            <w:r w:rsidRPr="007A3423">
              <w:rPr>
                <w:sz w:val="28"/>
                <w:szCs w:val="28"/>
              </w:rPr>
              <w:t>%; </w:t>
            </w:r>
            <w:proofErr w:type="gramEnd"/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04D" w:rsidRPr="007A3423" w:rsidRDefault="0087204D">
            <w:pPr>
              <w:rPr>
                <w:sz w:val="28"/>
                <w:szCs w:val="28"/>
              </w:rPr>
            </w:pPr>
          </w:p>
        </w:tc>
      </w:tr>
      <w:tr w:rsidR="0087204D" w:rsidRPr="007A3423" w:rsidTr="00421ADD">
        <w:trPr>
          <w:trHeight w:val="8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4D" w:rsidRPr="007A3423" w:rsidRDefault="0087204D">
            <w:pPr>
              <w:spacing w:line="276" w:lineRule="auto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>Количество уроков с использованием ИКТ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4D" w:rsidRPr="007A3423" w:rsidRDefault="0087204D">
            <w:pPr>
              <w:rPr>
                <w:sz w:val="28"/>
                <w:szCs w:val="28"/>
              </w:rPr>
            </w:pPr>
          </w:p>
        </w:tc>
      </w:tr>
      <w:tr w:rsidR="0087204D" w:rsidRPr="007A3423" w:rsidTr="00421ADD">
        <w:trPr>
          <w:trHeight w:val="8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4D" w:rsidRPr="007A3423" w:rsidRDefault="0087204D">
            <w:pPr>
              <w:spacing w:line="276" w:lineRule="auto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>Количество учителей, апробирующих собственные </w:t>
            </w:r>
            <w:r w:rsidRPr="007A3423">
              <w:rPr>
                <w:sz w:val="28"/>
                <w:szCs w:val="28"/>
              </w:rPr>
              <w:t>цифровые образовательные ресурсы (ЦОР)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4D" w:rsidRPr="007A3423" w:rsidRDefault="0087204D">
            <w:pPr>
              <w:rPr>
                <w:sz w:val="28"/>
                <w:szCs w:val="28"/>
              </w:rPr>
            </w:pPr>
          </w:p>
        </w:tc>
      </w:tr>
      <w:tr w:rsidR="0087204D" w:rsidRPr="007A3423" w:rsidTr="00421ADD">
        <w:trPr>
          <w:trHeight w:val="8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4D" w:rsidRPr="007A3423" w:rsidRDefault="0087204D">
            <w:pPr>
              <w:spacing w:line="276" w:lineRule="auto"/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педагогов, использующих дистанционные ресурсы в образовательной практике (чел.)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4D" w:rsidRPr="007A3423" w:rsidRDefault="0087204D">
            <w:pPr>
              <w:rPr>
                <w:sz w:val="28"/>
                <w:szCs w:val="28"/>
              </w:rPr>
            </w:pP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bookmarkStart w:id="10" w:name="bookmark17"/>
      <w:r w:rsidRPr="007A3423">
        <w:rPr>
          <w:b/>
          <w:sz w:val="28"/>
          <w:szCs w:val="28"/>
        </w:rPr>
        <w:t>VI</w:t>
      </w:r>
      <w:r w:rsidR="00714B24">
        <w:rPr>
          <w:b/>
          <w:sz w:val="28"/>
          <w:szCs w:val="28"/>
          <w:lang w:val="en-US"/>
        </w:rPr>
        <w:t>I</w:t>
      </w:r>
      <w:r w:rsidRPr="007A3423">
        <w:rPr>
          <w:b/>
          <w:sz w:val="28"/>
          <w:szCs w:val="28"/>
        </w:rPr>
        <w:t>. ХАРАКТЕРИСТИКИ ПОДПРОГРАММ</w:t>
      </w:r>
      <w:bookmarkEnd w:id="10"/>
    </w:p>
    <w:p w:rsidR="00F25DAA" w:rsidRDefault="00F25DAA" w:rsidP="00A02306">
      <w:pPr>
        <w:ind w:left="142" w:firstLine="284"/>
        <w:jc w:val="center"/>
        <w:rPr>
          <w:b/>
          <w:sz w:val="28"/>
          <w:szCs w:val="28"/>
        </w:rPr>
      </w:pPr>
      <w:bookmarkStart w:id="11" w:name="bookmark18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1. Подпрограмма «Развитие общего образования»</w:t>
      </w:r>
      <w:bookmarkEnd w:id="11"/>
    </w:p>
    <w:p w:rsidR="00E414DF" w:rsidRPr="007A3423" w:rsidRDefault="00E414DF" w:rsidP="00E414D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E385C">
        <w:rPr>
          <w:rStyle w:val="normaltextrun"/>
          <w:b/>
          <w:i/>
          <w:sz w:val="28"/>
          <w:szCs w:val="28"/>
        </w:rPr>
        <w:t>Цель</w:t>
      </w:r>
      <w:r w:rsidRPr="007A3423">
        <w:rPr>
          <w:rStyle w:val="normaltextrun"/>
          <w:sz w:val="28"/>
          <w:szCs w:val="28"/>
        </w:rPr>
        <w:t xml:space="preserve"> – Повышение доступности качественного образования, соответствующего требованиям инновационного развития экономики региона и страны в целом, современным требованиям общества.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9E385C">
        <w:rPr>
          <w:rStyle w:val="normaltextrun"/>
          <w:b/>
          <w:i/>
          <w:sz w:val="28"/>
          <w:szCs w:val="28"/>
        </w:rPr>
        <w:t>Задачи</w:t>
      </w:r>
      <w:r w:rsidRPr="007A3423">
        <w:rPr>
          <w:rStyle w:val="normaltextrun"/>
          <w:sz w:val="28"/>
          <w:szCs w:val="28"/>
        </w:rPr>
        <w:t>: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A3423">
        <w:rPr>
          <w:rStyle w:val="normaltextrun"/>
          <w:sz w:val="28"/>
          <w:szCs w:val="28"/>
        </w:rPr>
        <w:t>Расширение доступности качественного начального общего, основного общего и среднего общего образования детей, соответствующего современным требованиям;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A3423">
        <w:rPr>
          <w:rStyle w:val="normaltextrun"/>
          <w:sz w:val="28"/>
          <w:szCs w:val="28"/>
        </w:rPr>
        <w:t>Обновление содержания начального общего, основного общего и среднего общего образования детей в соответствии с федеральными государственными образовательными стандартами и потребностями заказчика образовательных услуг;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A3423">
        <w:rPr>
          <w:rStyle w:val="normaltextrun"/>
          <w:sz w:val="28"/>
          <w:szCs w:val="28"/>
        </w:rPr>
        <w:t>Создание механизмов обеспечения равенства доступа к качественному образованию, независимо от места жительства и социально-экономического статуса;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A3423">
        <w:rPr>
          <w:rStyle w:val="normaltextrun"/>
          <w:sz w:val="28"/>
          <w:szCs w:val="28"/>
        </w:rPr>
        <w:t>Совершенствование механизмов выявления, поддержки и сопровождения одаренных и талантливых обучающихся;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E414DF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 w:rsidRPr="007A3423">
        <w:rPr>
          <w:rStyle w:val="normaltextrun"/>
          <w:sz w:val="28"/>
          <w:szCs w:val="28"/>
        </w:rPr>
        <w:t>Создание условий для формирования здорового образа жизни и духовно-нравственного развития детей.</w:t>
      </w:r>
      <w:r w:rsidRPr="007A3423">
        <w:rPr>
          <w:rStyle w:val="eop"/>
          <w:sz w:val="28"/>
          <w:szCs w:val="28"/>
        </w:rPr>
        <w:t> </w:t>
      </w:r>
    </w:p>
    <w:p w:rsidR="00E414DF" w:rsidRPr="007A3423" w:rsidRDefault="00E414DF" w:rsidP="00F25DAA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Планируемые результаты:</w:t>
      </w:r>
    </w:p>
    <w:p w:rsidR="00E414DF" w:rsidRDefault="001502E6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7A3423">
        <w:rPr>
          <w:rStyle w:val="eop"/>
          <w:sz w:val="28"/>
          <w:szCs w:val="28"/>
        </w:rPr>
        <w:t xml:space="preserve"> </w:t>
      </w:r>
      <w:r w:rsidR="00F25DAA">
        <w:rPr>
          <w:rStyle w:val="normaltextrun"/>
          <w:sz w:val="28"/>
          <w:szCs w:val="28"/>
        </w:rPr>
        <w:t>1</w:t>
      </w:r>
      <w:proofErr w:type="gramStart"/>
      <w:r w:rsidR="00E414DF" w:rsidRPr="007A3423">
        <w:rPr>
          <w:rStyle w:val="normaltextrun"/>
          <w:sz w:val="28"/>
          <w:szCs w:val="28"/>
        </w:rPr>
        <w:t xml:space="preserve"> Б</w:t>
      </w:r>
      <w:proofErr w:type="gramEnd"/>
      <w:r w:rsidR="00E414DF" w:rsidRPr="007A3423">
        <w:rPr>
          <w:rStyle w:val="normaltextrun"/>
          <w:sz w:val="28"/>
          <w:szCs w:val="28"/>
        </w:rPr>
        <w:t>уд</w:t>
      </w:r>
      <w:r w:rsidR="00F25DAA">
        <w:rPr>
          <w:rStyle w:val="normaltextrun"/>
          <w:sz w:val="28"/>
          <w:szCs w:val="28"/>
        </w:rPr>
        <w:t>у</w:t>
      </w:r>
      <w:r w:rsidR="00E414DF" w:rsidRPr="007A3423">
        <w:rPr>
          <w:rStyle w:val="normaltextrun"/>
          <w:sz w:val="28"/>
          <w:szCs w:val="28"/>
        </w:rPr>
        <w:t>т реализован</w:t>
      </w:r>
      <w:r w:rsidR="00F25DAA">
        <w:rPr>
          <w:rStyle w:val="normaltextrun"/>
          <w:sz w:val="28"/>
          <w:szCs w:val="28"/>
        </w:rPr>
        <w:t>ы</w:t>
      </w:r>
      <w:r w:rsidR="00E414DF" w:rsidRPr="007A3423">
        <w:rPr>
          <w:rStyle w:val="normaltextrun"/>
          <w:sz w:val="28"/>
          <w:szCs w:val="28"/>
        </w:rPr>
        <w:t xml:space="preserve"> меры, направленные на решение проблемы доступности качественного общего образования, совершенствован</w:t>
      </w:r>
      <w:r w:rsidRPr="007A3423">
        <w:rPr>
          <w:rStyle w:val="normaltextrun"/>
          <w:sz w:val="28"/>
          <w:szCs w:val="28"/>
        </w:rPr>
        <w:t>ие его содержания, посредством:</w:t>
      </w:r>
    </w:p>
    <w:p w:rsidR="00F25DAA" w:rsidRPr="007A3423" w:rsidRDefault="00F25DAA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</w:p>
    <w:p w:rsidR="00E414DF" w:rsidRPr="007A3423" w:rsidRDefault="00F25DAA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E414DF" w:rsidRPr="007A3423">
        <w:rPr>
          <w:rStyle w:val="normaltextrun"/>
          <w:sz w:val="28"/>
          <w:szCs w:val="28"/>
        </w:rPr>
        <w:t xml:space="preserve">реализации мероприятий по </w:t>
      </w:r>
      <w:r>
        <w:rPr>
          <w:rStyle w:val="normaltextrun"/>
          <w:sz w:val="28"/>
          <w:szCs w:val="28"/>
        </w:rPr>
        <w:t>поддержке обучающихся</w:t>
      </w:r>
      <w:r w:rsidR="00E414DF" w:rsidRPr="00F25DAA">
        <w:rPr>
          <w:rStyle w:val="normaltextrun"/>
          <w:sz w:val="28"/>
          <w:szCs w:val="28"/>
        </w:rPr>
        <w:t>,</w:t>
      </w:r>
      <w:r w:rsidR="00E414DF" w:rsidRPr="007A3423">
        <w:rPr>
          <w:rStyle w:val="normaltextrun"/>
          <w:sz w:val="28"/>
          <w:szCs w:val="28"/>
        </w:rPr>
        <w:t xml:space="preserve"> демонстрирующих </w:t>
      </w:r>
      <w:r w:rsidRPr="007A3423">
        <w:rPr>
          <w:rStyle w:val="normaltextrun"/>
          <w:sz w:val="28"/>
          <w:szCs w:val="28"/>
        </w:rPr>
        <w:t xml:space="preserve">стабильно </w:t>
      </w:r>
      <w:r w:rsidR="00E414DF" w:rsidRPr="007A3423">
        <w:rPr>
          <w:rStyle w:val="normaltextrun"/>
          <w:sz w:val="28"/>
          <w:szCs w:val="28"/>
        </w:rPr>
        <w:t>низкие образовательные резуль</w:t>
      </w:r>
      <w:r>
        <w:rPr>
          <w:rStyle w:val="normaltextrun"/>
          <w:sz w:val="28"/>
          <w:szCs w:val="28"/>
        </w:rPr>
        <w:t>таты</w:t>
      </w:r>
      <w:r w:rsidR="00E414DF" w:rsidRPr="007A3423">
        <w:rPr>
          <w:rStyle w:val="normaltextrun"/>
          <w:sz w:val="28"/>
          <w:szCs w:val="28"/>
        </w:rPr>
        <w:t>;</w:t>
      </w:r>
      <w:r w:rsidR="00E414DF" w:rsidRPr="007A3423">
        <w:rPr>
          <w:rStyle w:val="eop"/>
          <w:sz w:val="28"/>
          <w:szCs w:val="28"/>
        </w:rPr>
        <w:t> </w:t>
      </w:r>
    </w:p>
    <w:p w:rsidR="00E414DF" w:rsidRPr="007A3423" w:rsidRDefault="00F25DAA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4DF" w:rsidRPr="007A3423">
        <w:rPr>
          <w:rStyle w:val="normaltextrun"/>
          <w:sz w:val="28"/>
          <w:szCs w:val="28"/>
        </w:rPr>
        <w:t xml:space="preserve">создания необходимых условий для реализации федеральных государственных образовательных стандартов на всех </w:t>
      </w:r>
      <w:r>
        <w:rPr>
          <w:rStyle w:val="normaltextrun"/>
          <w:sz w:val="28"/>
          <w:szCs w:val="28"/>
        </w:rPr>
        <w:t>уровнях</w:t>
      </w:r>
      <w:r w:rsidR="00E414DF" w:rsidRPr="007A3423">
        <w:rPr>
          <w:rStyle w:val="normaltextrun"/>
          <w:sz w:val="28"/>
          <w:szCs w:val="28"/>
        </w:rPr>
        <w:t xml:space="preserve"> общего образования;</w:t>
      </w:r>
      <w:r w:rsidR="00E414DF" w:rsidRPr="007A3423">
        <w:rPr>
          <w:rStyle w:val="eop"/>
          <w:sz w:val="28"/>
          <w:szCs w:val="28"/>
        </w:rPr>
        <w:t> </w:t>
      </w:r>
    </w:p>
    <w:p w:rsidR="00E414DF" w:rsidRPr="007A3423" w:rsidRDefault="00F25DAA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E414DF" w:rsidRPr="007A3423">
        <w:rPr>
          <w:rStyle w:val="normaltextrun"/>
          <w:sz w:val="28"/>
          <w:szCs w:val="28"/>
        </w:rPr>
        <w:t xml:space="preserve">обеспечения межведомственного сетевого взаимодействия с целью создания современных условий для организации внеурочной деятельности </w:t>
      </w:r>
      <w:r w:rsidR="001502E6" w:rsidRPr="007A3423">
        <w:rPr>
          <w:rStyle w:val="normaltextrun"/>
          <w:sz w:val="28"/>
          <w:szCs w:val="28"/>
        </w:rPr>
        <w:t xml:space="preserve">обучающихся </w:t>
      </w:r>
      <w:r w:rsidR="00E414DF" w:rsidRPr="007A3423">
        <w:rPr>
          <w:rStyle w:val="normaltextrun"/>
          <w:sz w:val="28"/>
          <w:szCs w:val="28"/>
        </w:rPr>
        <w:t>в рамках действующих федеральных государственных образовательных стандартов общего образования;</w:t>
      </w:r>
      <w:r w:rsidR="00E414DF" w:rsidRPr="007A3423">
        <w:rPr>
          <w:rStyle w:val="eop"/>
          <w:sz w:val="28"/>
          <w:szCs w:val="28"/>
        </w:rPr>
        <w:t> </w:t>
      </w:r>
    </w:p>
    <w:p w:rsidR="00E414DF" w:rsidRPr="007A3423" w:rsidRDefault="00F25DAA" w:rsidP="00E414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E414DF" w:rsidRPr="007A3423">
        <w:rPr>
          <w:rStyle w:val="normaltextrun"/>
          <w:sz w:val="28"/>
          <w:szCs w:val="28"/>
        </w:rPr>
        <w:t>формирования системы профессиональной ориентации обучающихся 5-11 классов с учетом социально-экономических особенностей региона, направлений его перспективного развития;</w:t>
      </w:r>
      <w:r w:rsidR="00E414DF" w:rsidRPr="007A3423">
        <w:rPr>
          <w:rStyle w:val="eop"/>
          <w:sz w:val="28"/>
          <w:szCs w:val="28"/>
        </w:rPr>
        <w:t> </w:t>
      </w:r>
    </w:p>
    <w:p w:rsidR="00A02306" w:rsidRPr="00F25DAA" w:rsidRDefault="00A02306" w:rsidP="00F25DAA">
      <w:pPr>
        <w:rPr>
          <w:sz w:val="28"/>
          <w:szCs w:val="28"/>
        </w:rPr>
      </w:pPr>
    </w:p>
    <w:p w:rsidR="00A02306" w:rsidRPr="009E385C" w:rsidRDefault="00A02306" w:rsidP="00A02306">
      <w:pPr>
        <w:ind w:left="142" w:firstLine="284"/>
        <w:rPr>
          <w:b/>
          <w:i/>
          <w:sz w:val="28"/>
          <w:szCs w:val="28"/>
          <w:u w:val="single"/>
        </w:rPr>
      </w:pPr>
      <w:r w:rsidRPr="009E385C">
        <w:rPr>
          <w:b/>
          <w:i/>
          <w:sz w:val="28"/>
          <w:szCs w:val="28"/>
          <w:u w:val="single"/>
        </w:rPr>
        <w:t xml:space="preserve">Значение Индикаторов подпрограммы по </w:t>
      </w:r>
      <w:r w:rsidR="00C82377" w:rsidRPr="009E385C">
        <w:rPr>
          <w:b/>
          <w:i/>
          <w:sz w:val="28"/>
          <w:szCs w:val="28"/>
          <w:u w:val="single"/>
        </w:rPr>
        <w:t xml:space="preserve">учебным </w:t>
      </w:r>
      <w:r w:rsidRPr="009E385C">
        <w:rPr>
          <w:b/>
          <w:i/>
          <w:sz w:val="28"/>
          <w:szCs w:val="28"/>
          <w:u w:val="single"/>
        </w:rPr>
        <w:t>годам</w:t>
      </w:r>
    </w:p>
    <w:p w:rsidR="009E385C" w:rsidRDefault="009E385C" w:rsidP="0070361B">
      <w:pPr>
        <w:ind w:left="142" w:firstLine="284"/>
        <w:jc w:val="center"/>
        <w:rPr>
          <w:b/>
          <w:sz w:val="28"/>
          <w:szCs w:val="28"/>
        </w:rPr>
      </w:pPr>
    </w:p>
    <w:p w:rsidR="0070361B" w:rsidRPr="007A3423" w:rsidRDefault="00BB1011" w:rsidP="0070361B">
      <w:pPr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022" w:type="dxa"/>
        <w:jc w:val="center"/>
        <w:tblInd w:w="-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253"/>
        <w:gridCol w:w="850"/>
        <w:gridCol w:w="850"/>
        <w:gridCol w:w="994"/>
        <w:gridCol w:w="994"/>
        <w:gridCol w:w="1003"/>
      </w:tblGrid>
      <w:tr w:rsidR="0012430A" w:rsidRPr="007A3423" w:rsidTr="00BB1011">
        <w:trPr>
          <w:trHeight w:val="29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ind w:left="142" w:firstLine="32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/п</w:t>
            </w:r>
          </w:p>
          <w:p w:rsidR="002D2FEC" w:rsidRPr="007A3423" w:rsidRDefault="002D2FEC" w:rsidP="00D6099A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ind w:left="142" w:firstLine="32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lastRenderedPageBreak/>
              <w:t xml:space="preserve">Наименование индикатора </w:t>
            </w:r>
            <w:r w:rsidRPr="007A3423">
              <w:rPr>
                <w:b/>
                <w:sz w:val="28"/>
                <w:szCs w:val="28"/>
              </w:rPr>
              <w:lastRenderedPageBreak/>
              <w:t>Наименование индикатора под</w:t>
            </w:r>
            <w:r w:rsidRPr="007A3423">
              <w:rPr>
                <w:b/>
                <w:sz w:val="28"/>
                <w:szCs w:val="28"/>
              </w:rPr>
              <w:softHyphen/>
              <w:t>программы «Общее образование»</w:t>
            </w:r>
          </w:p>
          <w:p w:rsidR="002D2FEC" w:rsidRPr="007A3423" w:rsidRDefault="002D2FEC" w:rsidP="00D6099A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 w:rsidP="002D2FEC">
            <w:pPr>
              <w:spacing w:line="276" w:lineRule="auto"/>
              <w:ind w:left="142" w:firstLine="32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lastRenderedPageBreak/>
              <w:t xml:space="preserve">Значение индикатора по  учебным </w:t>
            </w:r>
            <w:r w:rsidRPr="007A3423">
              <w:rPr>
                <w:b/>
                <w:sz w:val="28"/>
                <w:szCs w:val="28"/>
              </w:rPr>
              <w:lastRenderedPageBreak/>
              <w:t>годам</w:t>
            </w:r>
          </w:p>
        </w:tc>
      </w:tr>
      <w:tr w:rsidR="0012430A" w:rsidRPr="007A3423" w:rsidTr="00BB1011">
        <w:trPr>
          <w:trHeight w:val="288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9D0DB2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Pr="00BB1011" w:rsidRDefault="00BB1011" w:rsidP="00BB1011">
            <w:pPr>
              <w:tabs>
                <w:tab w:val="left" w:pos="582"/>
              </w:tabs>
              <w:spacing w:line="276" w:lineRule="auto"/>
              <w:ind w:left="2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 w:rsidP="001502E6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7A3423">
              <w:rPr>
                <w:rStyle w:val="normaltextrun"/>
                <w:sz w:val="28"/>
                <w:szCs w:val="28"/>
                <w:lang w:eastAsia="en-US"/>
              </w:rPr>
              <w:t>Удельный вес численности детей и молодежи 5-18 лет, получающих образование по программам начального общего, основного общего, среднего</w:t>
            </w:r>
            <w:r>
              <w:rPr>
                <w:rStyle w:val="normaltextrun"/>
                <w:sz w:val="28"/>
                <w:szCs w:val="28"/>
                <w:lang w:eastAsia="en-US"/>
              </w:rPr>
              <w:t xml:space="preserve"> (полного) общего образования в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 xml:space="preserve">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  <w:lang w:eastAsia="en-US"/>
              </w:rPr>
              <w:t>организации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, в общей численности детей и молодежи данной категории</w:t>
            </w:r>
            <w:r w:rsidR="00E624ED">
              <w:rPr>
                <w:rStyle w:val="normaltextru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normaltextrun"/>
                <w:sz w:val="28"/>
                <w:szCs w:val="28"/>
                <w:lang w:eastAsia="en-US"/>
              </w:rPr>
              <w:t>закрепленной за школой</w:t>
            </w:r>
            <w:proofErr w:type="gramStart"/>
            <w:r>
              <w:rPr>
                <w:rStyle w:val="normaltextrun"/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 (%)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.</w:t>
            </w:r>
            <w:r w:rsidRPr="007A3423">
              <w:rPr>
                <w:rStyle w:val="eop"/>
                <w:sz w:val="28"/>
                <w:szCs w:val="28"/>
                <w:lang w:eastAsia="en-US"/>
              </w:rPr>
              <w:t> 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2430A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BB1011" w:rsidRDefault="0043491A" w:rsidP="00BB1011">
            <w:pPr>
              <w:spacing w:line="276" w:lineRule="auto"/>
              <w:ind w:left="283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7A3423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>Удельный вес численности обучающихся образовательных организаций общего образования, обучающихся в соответствии с новыми федеральными государственными образовательными стандартами</w:t>
            </w:r>
            <w:proofErr w:type="gramStart"/>
            <w:r w:rsidRPr="007A3423">
              <w:rPr>
                <w:rStyle w:val="normaltextrun"/>
                <w:sz w:val="28"/>
                <w:szCs w:val="28"/>
              </w:rPr>
              <w:t>.</w:t>
            </w:r>
            <w:r w:rsidR="007A3423"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AB40DB">
            <w:pPr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AB40DB">
            <w:pPr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AB40DB">
            <w:pPr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AB40DB">
            <w:pPr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91A" w:rsidRPr="007A3423" w:rsidRDefault="0043491A" w:rsidP="00AB40DB">
            <w:pPr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100</w:t>
            </w:r>
          </w:p>
        </w:tc>
      </w:tr>
      <w:tr w:rsidR="009D0DB2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BB1011" w:rsidRDefault="009D0DB2" w:rsidP="00BB1011">
            <w:pPr>
              <w:spacing w:line="276" w:lineRule="auto"/>
              <w:ind w:left="283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A3423">
              <w:rPr>
                <w:rStyle w:val="normaltextrun"/>
                <w:sz w:val="28"/>
                <w:szCs w:val="28"/>
              </w:rPr>
              <w:t>Доля обучающихся по ФГОС, для которых организованы оборудованные постоянно действующие площадки для занятий исследовательской деятельностью, моделированием и конструированием от общего числа  обучающихся</w:t>
            </w:r>
            <w:r w:rsidRPr="007A3423">
              <w:rPr>
                <w:sz w:val="28"/>
                <w:szCs w:val="28"/>
              </w:rPr>
              <w:t xml:space="preserve"> (%)</w:t>
            </w:r>
            <w:r w:rsidRPr="007A3423">
              <w:rPr>
                <w:rStyle w:val="normaltextrun"/>
                <w:sz w:val="28"/>
                <w:szCs w:val="28"/>
              </w:rPr>
              <w:t>.</w:t>
            </w:r>
            <w:r w:rsidRPr="007A3423">
              <w:rPr>
                <w:rStyle w:val="eop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B1011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Pr="00BB1011" w:rsidRDefault="00BB1011" w:rsidP="00BB1011">
            <w:pPr>
              <w:spacing w:line="276" w:lineRule="auto"/>
              <w:ind w:left="2836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Pr="007A3423" w:rsidRDefault="00BB1011">
            <w:pPr>
              <w:pStyle w:val="paragraph"/>
              <w:spacing w:before="0" w:beforeAutospacing="0" w:after="0" w:afterAutospacing="0" w:line="276" w:lineRule="auto"/>
              <w:ind w:firstLine="54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7A3423">
              <w:rPr>
                <w:rStyle w:val="normaltextrun"/>
                <w:sz w:val="28"/>
                <w:szCs w:val="28"/>
                <w:lang w:eastAsia="en-US"/>
              </w:rPr>
              <w:t xml:space="preserve">Доля обучающихся 5-11 классов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  <w:lang w:eastAsia="en-US"/>
              </w:rPr>
              <w:t xml:space="preserve">организаций, 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принявших участие в школьном этапе всероссийской олимпиады школьников в общей численности обучающихся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.</w:t>
            </w:r>
            <w:r w:rsidRPr="007A3423">
              <w:rPr>
                <w:rStyle w:val="eop"/>
                <w:sz w:val="28"/>
                <w:szCs w:val="28"/>
                <w:lang w:eastAsia="en-US"/>
              </w:rPr>
              <w:t> </w:t>
            </w:r>
            <w:proofErr w:type="gramEnd"/>
          </w:p>
          <w:p w:rsidR="00BB1011" w:rsidRPr="007A3423" w:rsidRDefault="00BB1011">
            <w:pPr>
              <w:spacing w:line="276" w:lineRule="auto"/>
              <w:jc w:val="both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Default="00BB1011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Default="00BB1011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Default="00BB1011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Default="00BB1011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11" w:rsidRDefault="00BB1011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D0DB2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Pr="00BB1011" w:rsidRDefault="009D0DB2" w:rsidP="00BB1011">
            <w:pPr>
              <w:spacing w:line="276" w:lineRule="auto"/>
              <w:ind w:left="2836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pStyle w:val="paragraph"/>
              <w:spacing w:before="0" w:beforeAutospacing="0" w:after="0" w:afterAutospacing="0" w:line="276" w:lineRule="auto"/>
              <w:ind w:firstLine="54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  <w:lang w:eastAsia="en-US"/>
              </w:rPr>
              <w:t xml:space="preserve">Доля обучающихся 7-11 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lastRenderedPageBreak/>
              <w:t xml:space="preserve">классов общеобразовательной </w:t>
            </w:r>
            <w:r w:rsidRPr="007A3423">
              <w:rPr>
                <w:rStyle w:val="contextualspellingandgrammarerror"/>
                <w:sz w:val="28"/>
                <w:szCs w:val="28"/>
                <w:lang w:eastAsia="en-US"/>
              </w:rPr>
              <w:t xml:space="preserve">организации, 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принявших участие в муниципальном этапе всероссийской олимпиады школьников в общей численности обучающихся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r w:rsidRPr="007A3423">
              <w:rPr>
                <w:rStyle w:val="normaltextrun"/>
                <w:sz w:val="28"/>
                <w:szCs w:val="28"/>
                <w:lang w:eastAsia="en-US"/>
              </w:rPr>
              <w:t>.</w:t>
            </w:r>
            <w:r w:rsidRPr="007A3423">
              <w:rPr>
                <w:rStyle w:val="eop"/>
                <w:rFonts w:eastAsiaTheme="minorHAnsi"/>
                <w:sz w:val="28"/>
                <w:szCs w:val="28"/>
                <w:lang w:eastAsia="en-US"/>
              </w:rPr>
              <w:t> 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0DB2" w:rsidRPr="007A3423" w:rsidTr="00BB1011">
        <w:trPr>
          <w:trHeight w:val="29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BB1011" w:rsidRDefault="009D0DB2" w:rsidP="00BB1011">
            <w:pPr>
              <w:spacing w:line="276" w:lineRule="auto"/>
              <w:ind w:left="283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3423">
              <w:rPr>
                <w:rStyle w:val="normaltextrun"/>
                <w:sz w:val="28"/>
                <w:szCs w:val="28"/>
              </w:rPr>
              <w:t xml:space="preserve">Доля </w:t>
            </w:r>
            <w:r w:rsidRPr="007A3423">
              <w:rPr>
                <w:sz w:val="28"/>
                <w:szCs w:val="28"/>
              </w:rPr>
              <w:t xml:space="preserve">обучающиеся участвующие в мероприятиях в рамках ВФСК ГТО </w:t>
            </w:r>
            <w:r w:rsidRPr="007A3423">
              <w:rPr>
                <w:rStyle w:val="normaltextrun"/>
                <w:sz w:val="28"/>
                <w:szCs w:val="28"/>
              </w:rPr>
              <w:t>в общей численности обучающихся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</w:rPr>
        <w:t xml:space="preserve">         </w:t>
      </w:r>
      <w:r w:rsidRPr="007A3423">
        <w:rPr>
          <w:i/>
          <w:sz w:val="28"/>
          <w:szCs w:val="28"/>
          <w:u w:val="single"/>
        </w:rPr>
        <w:t xml:space="preserve"> Организационная схема управления реализацией подпрогра</w:t>
      </w:r>
      <w:r w:rsidRPr="007A3423">
        <w:rPr>
          <w:i/>
          <w:sz w:val="28"/>
          <w:szCs w:val="28"/>
        </w:rPr>
        <w:t xml:space="preserve">ммы. </w:t>
      </w:r>
      <w:r w:rsidRPr="007A3423">
        <w:rPr>
          <w:sz w:val="28"/>
          <w:szCs w:val="28"/>
        </w:rPr>
        <w:t>Управление реа</w:t>
      </w:r>
      <w:r w:rsidRPr="007A3423">
        <w:rPr>
          <w:sz w:val="28"/>
          <w:szCs w:val="28"/>
        </w:rPr>
        <w:softHyphen/>
        <w:t>лизацией подпрограммы «Развитие общего образования» осуществляет админ</w:t>
      </w:r>
      <w:r w:rsidR="00F27532" w:rsidRPr="007A3423">
        <w:rPr>
          <w:sz w:val="28"/>
          <w:szCs w:val="28"/>
        </w:rPr>
        <w:t>истра</w:t>
      </w:r>
      <w:r w:rsidRPr="007A3423">
        <w:rPr>
          <w:sz w:val="28"/>
          <w:szCs w:val="28"/>
        </w:rPr>
        <w:t xml:space="preserve">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(рабочей группы).</w:t>
      </w:r>
      <w:r w:rsidR="00F27532" w:rsidRPr="007A3423">
        <w:rPr>
          <w:sz w:val="28"/>
          <w:szCs w:val="28"/>
        </w:rPr>
        <w:t xml:space="preserve"> Функционал рабочих групп по ре</w:t>
      </w:r>
      <w:r w:rsidRPr="007A3423">
        <w:rPr>
          <w:sz w:val="28"/>
          <w:szCs w:val="28"/>
        </w:rPr>
        <w:t>ализации всех подпрограмм, включая рабочую гру</w:t>
      </w:r>
      <w:r w:rsidR="00F27532" w:rsidRPr="007A3423">
        <w:rPr>
          <w:sz w:val="28"/>
          <w:szCs w:val="28"/>
        </w:rPr>
        <w:t>ппу по реализации данной подпро</w:t>
      </w:r>
      <w:r w:rsidRPr="007A3423">
        <w:rPr>
          <w:sz w:val="28"/>
          <w:szCs w:val="28"/>
        </w:rPr>
        <w:t>граммы, аналогичен и представлен в разделе VII.</w:t>
      </w:r>
    </w:p>
    <w:p w:rsidR="00F25DAA" w:rsidRDefault="00F25DAA" w:rsidP="00A02306">
      <w:pPr>
        <w:ind w:left="142" w:firstLine="284"/>
        <w:jc w:val="center"/>
        <w:rPr>
          <w:b/>
          <w:sz w:val="28"/>
          <w:szCs w:val="28"/>
        </w:rPr>
      </w:pPr>
      <w:bookmarkStart w:id="12" w:name="bookmark19"/>
    </w:p>
    <w:p w:rsidR="00A02306" w:rsidRPr="00F87152" w:rsidRDefault="00F87152" w:rsidP="00F8715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02306" w:rsidRPr="00F87152">
        <w:rPr>
          <w:b/>
          <w:sz w:val="28"/>
          <w:szCs w:val="28"/>
        </w:rPr>
        <w:t>Подпрограмма «Дополнительное образование детей»</w:t>
      </w:r>
      <w:bookmarkEnd w:id="12"/>
    </w:p>
    <w:p w:rsidR="00F25DAA" w:rsidRPr="00F25DAA" w:rsidRDefault="00F25DAA" w:rsidP="00F25DAA">
      <w:pPr>
        <w:pStyle w:val="a8"/>
        <w:ind w:left="502"/>
        <w:rPr>
          <w:b/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F25DAA">
        <w:rPr>
          <w:b/>
          <w:i/>
          <w:sz w:val="28"/>
          <w:szCs w:val="28"/>
          <w:u w:val="single"/>
        </w:rPr>
        <w:t>Цель:</w:t>
      </w:r>
      <w:r w:rsidRPr="007A3423">
        <w:rPr>
          <w:sz w:val="28"/>
          <w:szCs w:val="28"/>
        </w:rPr>
        <w:t xml:space="preserve"> совершенствование системы дополнит</w:t>
      </w:r>
      <w:r w:rsidR="00F27532" w:rsidRPr="007A3423">
        <w:rPr>
          <w:sz w:val="28"/>
          <w:szCs w:val="28"/>
        </w:rPr>
        <w:t xml:space="preserve">ельного образования детей </w:t>
      </w:r>
      <w:r w:rsidRPr="007A3423">
        <w:rPr>
          <w:sz w:val="28"/>
          <w:szCs w:val="28"/>
        </w:rPr>
        <w:t>и физкультурно-спортивного.</w:t>
      </w:r>
    </w:p>
    <w:p w:rsidR="00C5240A" w:rsidRPr="007A3423" w:rsidRDefault="00C5240A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обеспечение доступности и повышение качества предоставления дополнительного образования детей в сфере образования с учетом приоритетного развития технического, информационного  направлений.</w:t>
      </w:r>
    </w:p>
    <w:p w:rsidR="00A02306" w:rsidRPr="009E385C" w:rsidRDefault="00A02306" w:rsidP="00A02306">
      <w:pPr>
        <w:ind w:left="142" w:firstLine="284"/>
        <w:rPr>
          <w:b/>
          <w:i/>
          <w:sz w:val="28"/>
          <w:szCs w:val="28"/>
          <w:u w:val="single"/>
        </w:rPr>
      </w:pPr>
      <w:r w:rsidRPr="009E385C">
        <w:rPr>
          <w:b/>
          <w:i/>
          <w:sz w:val="28"/>
          <w:szCs w:val="28"/>
          <w:u w:val="single"/>
        </w:rPr>
        <w:t>Задачи:</w:t>
      </w:r>
    </w:p>
    <w:p w:rsidR="00A02306" w:rsidRPr="007A3423" w:rsidRDefault="00A02306" w:rsidP="0016763E">
      <w:pPr>
        <w:pStyle w:val="a8"/>
        <w:numPr>
          <w:ilvl w:val="0"/>
          <w:numId w:val="1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эффективного исп</w:t>
      </w:r>
      <w:r w:rsidR="00F27532" w:rsidRPr="007A3423">
        <w:rPr>
          <w:rFonts w:ascii="Times New Roman" w:hAnsi="Times New Roman" w:cs="Times New Roman"/>
          <w:color w:val="auto"/>
          <w:sz w:val="28"/>
          <w:szCs w:val="28"/>
        </w:rPr>
        <w:t>ользования ресурсов дополнитель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ного образования при  реализации ФГОС;</w:t>
      </w:r>
    </w:p>
    <w:p w:rsidR="00A02306" w:rsidRPr="007A3423" w:rsidRDefault="00A02306" w:rsidP="0016763E">
      <w:pPr>
        <w:pStyle w:val="a8"/>
        <w:numPr>
          <w:ilvl w:val="0"/>
          <w:numId w:val="1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повышение уровня доступности услуг дополнительного образования;</w:t>
      </w:r>
    </w:p>
    <w:p w:rsidR="00A02306" w:rsidRPr="007A3423" w:rsidRDefault="00A02306" w:rsidP="0016763E">
      <w:pPr>
        <w:pStyle w:val="a8"/>
        <w:numPr>
          <w:ilvl w:val="0"/>
          <w:numId w:val="1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приоритетное развитие направлений допо</w:t>
      </w:r>
      <w:r w:rsidR="00F27532" w:rsidRPr="007A3423">
        <w:rPr>
          <w:rFonts w:ascii="Times New Roman" w:hAnsi="Times New Roman" w:cs="Times New Roman"/>
          <w:color w:val="auto"/>
          <w:sz w:val="28"/>
          <w:szCs w:val="28"/>
        </w:rPr>
        <w:t>лнительного образования, связан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ных с техническим творчеством.</w:t>
      </w:r>
    </w:p>
    <w:p w:rsidR="00A02306" w:rsidRPr="009E385C" w:rsidRDefault="00A02306" w:rsidP="00A02306">
      <w:pPr>
        <w:ind w:left="142" w:firstLine="284"/>
        <w:rPr>
          <w:b/>
          <w:i/>
          <w:sz w:val="28"/>
          <w:szCs w:val="28"/>
          <w:u w:val="single"/>
        </w:rPr>
      </w:pPr>
      <w:r w:rsidRPr="009E385C">
        <w:rPr>
          <w:b/>
          <w:i/>
          <w:sz w:val="28"/>
          <w:szCs w:val="28"/>
          <w:u w:val="single"/>
        </w:rPr>
        <w:t>Планируемые результаты:</w:t>
      </w:r>
    </w:p>
    <w:p w:rsidR="00A02306" w:rsidRPr="007A3423" w:rsidRDefault="00A02306" w:rsidP="0016763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Обновление школой содержания и технологий дополнительного образования для обеспечения требований ФГОС.</w:t>
      </w:r>
    </w:p>
    <w:p w:rsidR="00A02306" w:rsidRPr="007A3423" w:rsidRDefault="00A02306" w:rsidP="0016763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Предоставление обучающимся возможности заниматься по более чем одной образовательной программе дополнительного обр</w:t>
      </w:r>
      <w:r w:rsidR="00F27532" w:rsidRPr="007A3423">
        <w:rPr>
          <w:rFonts w:ascii="Times New Roman" w:hAnsi="Times New Roman" w:cs="Times New Roman"/>
          <w:color w:val="auto"/>
          <w:sz w:val="28"/>
          <w:szCs w:val="28"/>
        </w:rPr>
        <w:t>азования, включая программы тех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нической и </w:t>
      </w:r>
      <w:r w:rsidR="00F25DA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информационной 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направленностей.</w:t>
      </w:r>
      <w:proofErr w:type="gramEnd"/>
    </w:p>
    <w:p w:rsidR="00C5240A" w:rsidRPr="007A3423" w:rsidRDefault="00A02306" w:rsidP="009E385C">
      <w:pPr>
        <w:pStyle w:val="a8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программ дополни</w:t>
      </w:r>
      <w:r w:rsidR="00F27532" w:rsidRPr="007A3423">
        <w:rPr>
          <w:rFonts w:ascii="Times New Roman" w:hAnsi="Times New Roman" w:cs="Times New Roman"/>
          <w:color w:val="auto"/>
          <w:sz w:val="28"/>
          <w:szCs w:val="28"/>
        </w:rPr>
        <w:t>тельного образования техническо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го и </w:t>
      </w:r>
      <w:proofErr w:type="gramStart"/>
      <w:r w:rsidR="009E385C" w:rsidRPr="009E385C">
        <w:rPr>
          <w:rFonts w:ascii="Times New Roman" w:hAnsi="Times New Roman" w:cs="Times New Roman"/>
          <w:color w:val="auto"/>
          <w:sz w:val="28"/>
          <w:szCs w:val="28"/>
        </w:rPr>
        <w:t>информационной</w:t>
      </w:r>
      <w:proofErr w:type="gramEnd"/>
      <w:r w:rsidR="009E385C" w:rsidRPr="009E38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направлений.</w:t>
      </w:r>
    </w:p>
    <w:p w:rsidR="00595578" w:rsidRPr="007A3423" w:rsidRDefault="00C5240A" w:rsidP="0016763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государственных гарантий и доступности и равных возможностей </w:t>
      </w:r>
      <w:r w:rsidR="00595578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детьми дополнительного образования.</w:t>
      </w:r>
    </w:p>
    <w:p w:rsidR="00C5240A" w:rsidRPr="007A3423" w:rsidRDefault="009E385C" w:rsidP="0001087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C5240A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условий для предоставления общедоступного и бесплатного ДОД в сфере образования. </w:t>
      </w:r>
    </w:p>
    <w:p w:rsidR="00C5240A" w:rsidRPr="007A3423" w:rsidRDefault="00C5240A" w:rsidP="0001087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безопасности организации и проведения образовательного процесса учреждениях дополнительного образования. </w:t>
      </w:r>
    </w:p>
    <w:p w:rsidR="00C5240A" w:rsidRPr="007A3423" w:rsidRDefault="00C5240A" w:rsidP="0001087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Сохранение взаимодействия всех структур по организации внеурочной занятости </w:t>
      </w:r>
      <w:r w:rsidR="0084136E" w:rsidRPr="007A342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Start"/>
      <w:r w:rsidR="0084136E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240A" w:rsidRPr="007A3423" w:rsidRDefault="00C5240A" w:rsidP="0001087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Совершенствование содержания занятий в соответствии с современными требованиями образования детей. </w:t>
      </w:r>
    </w:p>
    <w:p w:rsidR="00A02306" w:rsidRPr="007A3423" w:rsidRDefault="00C5240A" w:rsidP="0001087E">
      <w:pPr>
        <w:pStyle w:val="a8"/>
        <w:numPr>
          <w:ilvl w:val="0"/>
          <w:numId w:val="1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Повышение профессионального мастерства педагогических и руководящих кадров дополнительного образования </w:t>
      </w:r>
    </w:p>
    <w:p w:rsidR="00A02306" w:rsidRPr="007A3423" w:rsidRDefault="00A02306" w:rsidP="00A02306">
      <w:pPr>
        <w:pStyle w:val="a8"/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4253"/>
        <w:gridCol w:w="850"/>
        <w:gridCol w:w="850"/>
        <w:gridCol w:w="994"/>
        <w:gridCol w:w="994"/>
        <w:gridCol w:w="859"/>
      </w:tblGrid>
      <w:tr w:rsidR="002D2FEC" w:rsidRPr="007A3423" w:rsidTr="00715423">
        <w:trPr>
          <w:trHeight w:val="298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</w:t>
            </w:r>
          </w:p>
          <w:p w:rsidR="002D2FEC" w:rsidRPr="007A3423" w:rsidRDefault="002D2FEC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</w:p>
          <w:p w:rsidR="002D2FEC" w:rsidRPr="007A3423" w:rsidRDefault="002D2FEC" w:rsidP="00D6099A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индикатора под</w:t>
            </w:r>
            <w:r w:rsidRPr="007A3423">
              <w:rPr>
                <w:b/>
                <w:sz w:val="28"/>
                <w:szCs w:val="28"/>
              </w:rPr>
              <w:softHyphen/>
              <w:t>программы «Дополнительное образование детей»</w:t>
            </w:r>
          </w:p>
          <w:p w:rsidR="002D2FEC" w:rsidRPr="007A3423" w:rsidRDefault="002D2FEC" w:rsidP="00D6099A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Значение индикатора по  учебным годам</w:t>
            </w:r>
          </w:p>
        </w:tc>
      </w:tr>
      <w:tr w:rsidR="002D2FEC" w:rsidRPr="007A3423" w:rsidTr="00715423">
        <w:trPr>
          <w:trHeight w:val="562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715423" w:rsidRPr="007A3423" w:rsidTr="00715423">
        <w:trPr>
          <w:trHeight w:val="109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Доля педагогов, обновивших содержание и технологии дополнительного образования в целях обеспечения введения и реализации ФГОС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20</w:t>
            </w:r>
          </w:p>
        </w:tc>
      </w:tr>
      <w:tr w:rsidR="00715423" w:rsidRPr="007A3423" w:rsidTr="00715423">
        <w:trPr>
          <w:trHeight w:val="8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направлений, по которым организовано 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</w:rPr>
              <w:t>Доля детей и подростков, вовлеченных в освоение дополнительных общеобразовательных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50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детей, занимающихся в ДОД, принявших участие в различных мероприятиях муниципального, регионального и федерального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45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детей, занимающихся в ДОД, занявших призовые места в различных мероприятиях муниципального, регионального и федерального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12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Обеспеченность центра дополнительного образования педагогическими кадрами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100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="00895082">
              <w:rPr>
                <w:sz w:val="28"/>
                <w:szCs w:val="28"/>
              </w:rPr>
              <w:t xml:space="preserve">, занимающихся </w:t>
            </w:r>
            <w:r w:rsidRPr="007A3423">
              <w:rPr>
                <w:sz w:val="28"/>
                <w:szCs w:val="28"/>
              </w:rPr>
              <w:t xml:space="preserve"> по более чем одной образовательной программе дополнительного образования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программ дополнительного образования, ориентированных на приобщение детей к техническому и информационному 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</w:tr>
      <w:tr w:rsidR="00715423" w:rsidRPr="007A3423" w:rsidTr="00715423">
        <w:trPr>
          <w:trHeight w:val="114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 w:rsidP="00715423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715423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proofErr w:type="gramStart"/>
            <w:r w:rsidRPr="007A3423">
              <w:rPr>
                <w:sz w:val="28"/>
                <w:szCs w:val="28"/>
              </w:rPr>
              <w:t>Обучающиеся</w:t>
            </w:r>
            <w:proofErr w:type="gramEnd"/>
            <w:r w:rsidRPr="007A3423">
              <w:rPr>
                <w:sz w:val="28"/>
                <w:szCs w:val="28"/>
              </w:rPr>
              <w:t>, занимающихся в кружках, секциях, студиях  и т.д.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9E385C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9E385C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9E385C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9E385C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3" w:rsidRPr="007A3423" w:rsidRDefault="009E385C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Организационная схема управления реализацией подпрограммы</w:t>
      </w:r>
      <w:r w:rsidR="00F27532" w:rsidRPr="007A3423">
        <w:rPr>
          <w:sz w:val="28"/>
          <w:szCs w:val="28"/>
        </w:rPr>
        <w:t>. Управление реа</w:t>
      </w:r>
      <w:r w:rsidRPr="007A3423">
        <w:rPr>
          <w:sz w:val="28"/>
          <w:szCs w:val="28"/>
        </w:rPr>
        <w:t xml:space="preserve">лизацией подпрограммы «Дополнительное образование </w:t>
      </w:r>
      <w:r w:rsidR="00F27532" w:rsidRPr="007A3423">
        <w:rPr>
          <w:sz w:val="28"/>
          <w:szCs w:val="28"/>
        </w:rPr>
        <w:t>детей» осуществляет админи</w:t>
      </w:r>
      <w:r w:rsidRPr="007A3423">
        <w:rPr>
          <w:sz w:val="28"/>
          <w:szCs w:val="28"/>
        </w:rPr>
        <w:t xml:space="preserve">страция школы в лице ответственных (рабочей группы). Функционал рабочих групп по реализации всех подпрограмм, включая рабочую </w:t>
      </w:r>
      <w:r w:rsidR="002E3265" w:rsidRPr="007A3423">
        <w:rPr>
          <w:sz w:val="28"/>
          <w:szCs w:val="28"/>
        </w:rPr>
        <w:t>группу по реализации данной под</w:t>
      </w:r>
      <w:r w:rsidRPr="007A3423">
        <w:rPr>
          <w:sz w:val="28"/>
          <w:szCs w:val="28"/>
        </w:rPr>
        <w:t>программы, аналогичен и представлен в разделе VII.</w:t>
      </w:r>
    </w:p>
    <w:p w:rsidR="0001087E" w:rsidRPr="007A3423" w:rsidRDefault="0001087E" w:rsidP="00A02306">
      <w:pPr>
        <w:ind w:left="142" w:firstLine="284"/>
        <w:jc w:val="center"/>
        <w:rPr>
          <w:b/>
          <w:sz w:val="28"/>
          <w:szCs w:val="28"/>
        </w:rPr>
      </w:pPr>
      <w:bookmarkStart w:id="13" w:name="bookmark20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3. Подпрограмма «Воспитательная работа»</w:t>
      </w:r>
      <w:bookmarkEnd w:id="13"/>
    </w:p>
    <w:p w:rsidR="004F4BF4" w:rsidRPr="007A3423" w:rsidRDefault="0001087E" w:rsidP="004F4BF4">
      <w:pPr>
        <w:ind w:left="142" w:firstLine="284"/>
        <w:jc w:val="center"/>
        <w:rPr>
          <w:b/>
          <w:sz w:val="28"/>
          <w:szCs w:val="28"/>
        </w:rPr>
      </w:pPr>
      <w:bookmarkStart w:id="14" w:name="bookmark21"/>
      <w:r w:rsidRPr="007A3423">
        <w:rPr>
          <w:i/>
          <w:sz w:val="28"/>
          <w:szCs w:val="28"/>
          <w:u w:val="single"/>
        </w:rPr>
        <w:t xml:space="preserve"> </w:t>
      </w:r>
    </w:p>
    <w:p w:rsidR="004F4BF4" w:rsidRPr="007A3423" w:rsidRDefault="004F4BF4" w:rsidP="004F4BF4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Цель:</w:t>
      </w:r>
      <w:r w:rsidRPr="007A3423">
        <w:rPr>
          <w:sz w:val="28"/>
          <w:szCs w:val="28"/>
        </w:rPr>
        <w:t xml:space="preserve"> совершенствование системы воспитания детей в школе, обеспечивающей сознательное принятие школьниками российских традиционных духовных ценностей и развитие способности к успешной социализации.</w:t>
      </w:r>
    </w:p>
    <w:p w:rsidR="004F4BF4" w:rsidRPr="007A3423" w:rsidRDefault="004F4BF4" w:rsidP="004F4BF4">
      <w:pPr>
        <w:ind w:left="142" w:firstLine="284"/>
        <w:rPr>
          <w:i/>
          <w:sz w:val="28"/>
          <w:szCs w:val="28"/>
          <w:u w:val="single"/>
        </w:rPr>
      </w:pPr>
      <w:r w:rsidRPr="007A3423">
        <w:rPr>
          <w:i/>
          <w:sz w:val="28"/>
          <w:szCs w:val="28"/>
          <w:u w:val="single"/>
        </w:rPr>
        <w:t>Задачи:</w:t>
      </w:r>
    </w:p>
    <w:p w:rsidR="004F4BF4" w:rsidRPr="007A3423" w:rsidRDefault="004F4BF4" w:rsidP="004F4BF4">
      <w:pPr>
        <w:pStyle w:val="a8"/>
        <w:numPr>
          <w:ilvl w:val="0"/>
          <w:numId w:val="3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развитие школьного ученического самоуправления;</w:t>
      </w:r>
    </w:p>
    <w:p w:rsidR="004F4BF4" w:rsidRPr="007A3423" w:rsidRDefault="004F4BF4" w:rsidP="004F4BF4">
      <w:pPr>
        <w:pStyle w:val="a8"/>
        <w:numPr>
          <w:ilvl w:val="0"/>
          <w:numId w:val="3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расширение спектра используемых современных технологий воспитания;</w:t>
      </w:r>
    </w:p>
    <w:p w:rsidR="004F4BF4" w:rsidRPr="007A3423" w:rsidRDefault="004F4BF4" w:rsidP="004F4BF4">
      <w:pPr>
        <w:pStyle w:val="a8"/>
        <w:numPr>
          <w:ilvl w:val="0"/>
          <w:numId w:val="3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педагогическая поддержка семейного воспитания и активное включение семьи в деятельность школы;</w:t>
      </w:r>
    </w:p>
    <w:p w:rsidR="004F4BF4" w:rsidRPr="007A3423" w:rsidRDefault="004F4BF4" w:rsidP="004F4BF4">
      <w:pPr>
        <w:pStyle w:val="a8"/>
        <w:numPr>
          <w:ilvl w:val="0"/>
          <w:numId w:val="3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социального партнерства для воспитания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4BF4" w:rsidRPr="007A3423" w:rsidRDefault="004F4BF4" w:rsidP="004F4BF4">
      <w:pPr>
        <w:ind w:left="142" w:firstLine="284"/>
        <w:rPr>
          <w:i/>
          <w:sz w:val="28"/>
          <w:szCs w:val="28"/>
          <w:u w:val="single"/>
        </w:rPr>
      </w:pPr>
      <w:r w:rsidRPr="007A3423">
        <w:rPr>
          <w:i/>
          <w:sz w:val="28"/>
          <w:szCs w:val="28"/>
          <w:u w:val="single"/>
        </w:rPr>
        <w:t>Планируемые результаты:</w:t>
      </w:r>
    </w:p>
    <w:p w:rsidR="004F4BF4" w:rsidRPr="007A3423" w:rsidRDefault="004F4BF4" w:rsidP="004F4BF4">
      <w:pPr>
        <w:pStyle w:val="a8"/>
        <w:numPr>
          <w:ilvl w:val="0"/>
          <w:numId w:val="1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>, включенных в работу школьного самоуправления.</w:t>
      </w:r>
    </w:p>
    <w:p w:rsidR="004F4BF4" w:rsidRPr="007A3423" w:rsidRDefault="004F4BF4" w:rsidP="004F4BF4">
      <w:pPr>
        <w:pStyle w:val="a8"/>
        <w:numPr>
          <w:ilvl w:val="0"/>
          <w:numId w:val="1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>, чьи родители участвуют в образовательном процессе.</w:t>
      </w:r>
    </w:p>
    <w:p w:rsidR="004F4BF4" w:rsidRPr="007A3423" w:rsidRDefault="004F4BF4" w:rsidP="004F4BF4">
      <w:pPr>
        <w:pStyle w:val="a8"/>
        <w:numPr>
          <w:ilvl w:val="0"/>
          <w:numId w:val="13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lastRenderedPageBreak/>
        <w:t>Увеличение количества участников образовательного процесса, включенных в социальное партнерство.</w:t>
      </w:r>
    </w:p>
    <w:p w:rsidR="004F4BF4" w:rsidRPr="007A3423" w:rsidRDefault="004F4BF4" w:rsidP="004F4BF4">
      <w:pPr>
        <w:ind w:firstLine="454"/>
        <w:jc w:val="both"/>
        <w:rPr>
          <w:sz w:val="28"/>
          <w:szCs w:val="28"/>
          <w:lang w:val="x-none" w:eastAsia="en-US"/>
        </w:rPr>
      </w:pPr>
      <w:r w:rsidRPr="007A3423">
        <w:rPr>
          <w:b/>
          <w:bCs/>
          <w:sz w:val="28"/>
          <w:szCs w:val="28"/>
          <w:shd w:val="clear" w:color="auto" w:fill="FFFFFF"/>
          <w:lang w:val="x-none" w:eastAsia="en-US"/>
        </w:rPr>
        <w:t>Критериями эффективности</w:t>
      </w:r>
      <w:r w:rsidRPr="007A3423">
        <w:rPr>
          <w:sz w:val="28"/>
          <w:szCs w:val="28"/>
          <w:lang w:val="x-none" w:eastAsia="en-US"/>
        </w:rPr>
        <w:t xml:space="preserve"> реализации </w:t>
      </w:r>
      <w:r w:rsidRPr="007A3423">
        <w:rPr>
          <w:sz w:val="28"/>
          <w:szCs w:val="28"/>
          <w:lang w:eastAsia="en-US"/>
        </w:rPr>
        <w:t>школой</w:t>
      </w:r>
      <w:r w:rsidRPr="007A3423">
        <w:rPr>
          <w:sz w:val="28"/>
          <w:szCs w:val="28"/>
          <w:lang w:val="x-none" w:eastAsia="en-US"/>
        </w:rPr>
        <w:t xml:space="preserve"> воспитательной и развивающей программы является </w:t>
      </w:r>
      <w:r w:rsidRPr="007A3423">
        <w:rPr>
          <w:b/>
          <w:bCs/>
          <w:sz w:val="28"/>
          <w:szCs w:val="28"/>
          <w:shd w:val="clear" w:color="auto" w:fill="FFFFFF"/>
          <w:lang w:val="x-none" w:eastAsia="en-US"/>
        </w:rPr>
        <w:t>динамика</w:t>
      </w:r>
      <w:r w:rsidRPr="007A3423">
        <w:rPr>
          <w:sz w:val="28"/>
          <w:szCs w:val="28"/>
          <w:lang w:val="x-none" w:eastAsia="en-US"/>
        </w:rPr>
        <w:t xml:space="preserve"> основных показателей воспитания и социализации обучающихся.</w:t>
      </w:r>
    </w:p>
    <w:p w:rsidR="004F4BF4" w:rsidRPr="007A3423" w:rsidRDefault="004F4BF4" w:rsidP="004F4BF4">
      <w:pPr>
        <w:numPr>
          <w:ilvl w:val="1"/>
          <w:numId w:val="34"/>
        </w:numPr>
        <w:tabs>
          <w:tab w:val="left" w:pos="678"/>
        </w:tabs>
        <w:spacing w:after="200" w:line="276" w:lineRule="auto"/>
        <w:jc w:val="both"/>
        <w:rPr>
          <w:sz w:val="28"/>
          <w:szCs w:val="28"/>
          <w:lang w:eastAsia="en-US"/>
        </w:rPr>
      </w:pPr>
      <w:r w:rsidRPr="007A3423">
        <w:rPr>
          <w:sz w:val="28"/>
          <w:szCs w:val="28"/>
          <w:lang w:eastAsia="en-US"/>
        </w:rPr>
        <w:t>Личность школьника как главный показатель эффективности процесса воспитания и социализации.</w:t>
      </w:r>
    </w:p>
    <w:p w:rsidR="004F4BF4" w:rsidRPr="007A3423" w:rsidRDefault="004F4BF4" w:rsidP="004F4BF4">
      <w:pPr>
        <w:tabs>
          <w:tab w:val="left" w:pos="692"/>
        </w:tabs>
        <w:jc w:val="both"/>
        <w:rPr>
          <w:sz w:val="28"/>
          <w:szCs w:val="28"/>
          <w:lang w:eastAsia="en-US"/>
        </w:rPr>
      </w:pPr>
      <w:r w:rsidRPr="007A3423">
        <w:rPr>
          <w:sz w:val="28"/>
          <w:szCs w:val="28"/>
          <w:lang w:eastAsia="en-US"/>
        </w:rPr>
        <w:t>2. Профессиональная позиция педагога как условие развития личности школьника</w:t>
      </w:r>
    </w:p>
    <w:p w:rsidR="004F4BF4" w:rsidRPr="007A3423" w:rsidRDefault="004F4BF4" w:rsidP="004F4BF4">
      <w:pPr>
        <w:tabs>
          <w:tab w:val="left" w:pos="687"/>
        </w:tabs>
        <w:jc w:val="both"/>
        <w:rPr>
          <w:sz w:val="28"/>
          <w:szCs w:val="28"/>
          <w:lang w:eastAsia="en-US"/>
        </w:rPr>
      </w:pPr>
      <w:r w:rsidRPr="007A3423">
        <w:rPr>
          <w:sz w:val="28"/>
          <w:szCs w:val="28"/>
          <w:lang w:eastAsia="en-US"/>
        </w:rPr>
        <w:t xml:space="preserve">3. </w:t>
      </w:r>
      <w:r w:rsidRPr="007A3423">
        <w:rPr>
          <w:sz w:val="28"/>
          <w:szCs w:val="28"/>
          <w:lang w:val="x-none" w:eastAsia="en-US"/>
        </w:rPr>
        <w:t> </w:t>
      </w:r>
      <w:r w:rsidRPr="007A3423">
        <w:rPr>
          <w:sz w:val="28"/>
          <w:szCs w:val="28"/>
          <w:lang w:eastAsia="en-US"/>
        </w:rPr>
        <w:t>Организационные условия, обеспечивающие эффективность процесса воспитания и социализации.</w:t>
      </w:r>
    </w:p>
    <w:p w:rsidR="004F4BF4" w:rsidRPr="007A3423" w:rsidRDefault="004F4BF4" w:rsidP="004F4BF4">
      <w:pPr>
        <w:ind w:firstLine="454"/>
        <w:jc w:val="both"/>
        <w:rPr>
          <w:b/>
          <w:sz w:val="28"/>
          <w:szCs w:val="28"/>
          <w:lang w:val="x-none" w:eastAsia="en-US"/>
        </w:rPr>
      </w:pPr>
      <w:r w:rsidRPr="007A3423">
        <w:rPr>
          <w:b/>
          <w:sz w:val="28"/>
          <w:szCs w:val="28"/>
          <w:lang w:val="x-none" w:eastAsia="en-US"/>
        </w:rPr>
        <w:t>Критерии  и показатели эффективности выполнения П</w:t>
      </w:r>
      <w:r w:rsidRPr="007A3423">
        <w:rPr>
          <w:b/>
          <w:sz w:val="28"/>
          <w:szCs w:val="28"/>
          <w:lang w:eastAsia="en-US"/>
        </w:rPr>
        <w:t>од</w:t>
      </w:r>
      <w:r w:rsidRPr="007A3423">
        <w:rPr>
          <w:b/>
          <w:sz w:val="28"/>
          <w:szCs w:val="28"/>
          <w:lang w:val="x-none" w:eastAsia="en-US"/>
        </w:rPr>
        <w:t>программы</w:t>
      </w:r>
    </w:p>
    <w:p w:rsidR="004F4BF4" w:rsidRPr="007A3423" w:rsidRDefault="004F4BF4" w:rsidP="004F4BF4">
      <w:pPr>
        <w:tabs>
          <w:tab w:val="left" w:pos="678"/>
        </w:tabs>
        <w:ind w:firstLine="454"/>
        <w:jc w:val="both"/>
        <w:rPr>
          <w:sz w:val="28"/>
          <w:szCs w:val="28"/>
          <w:lang w:eastAsia="en-US"/>
        </w:rPr>
      </w:pPr>
    </w:p>
    <w:p w:rsidR="004F4BF4" w:rsidRPr="007A3423" w:rsidRDefault="004F4BF4" w:rsidP="0084136E">
      <w:pPr>
        <w:pStyle w:val="a8"/>
        <w:numPr>
          <w:ilvl w:val="3"/>
          <w:numId w:val="13"/>
        </w:numPr>
        <w:tabs>
          <w:tab w:val="left" w:pos="678"/>
        </w:tabs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  <w:lang w:val="x-none" w:eastAsia="en-US"/>
        </w:rPr>
        <w:t>Группа критериев, указывающих на динамику развития  личнос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ти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val="x-none" w:eastAsia="en-US"/>
        </w:rPr>
        <w:t xml:space="preserve"> школьника как главн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ого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val="x-none" w:eastAsia="en-US"/>
        </w:rPr>
        <w:t xml:space="preserve"> показател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7A3423">
        <w:rPr>
          <w:rFonts w:ascii="Times New Roman" w:hAnsi="Times New Roman" w:cs="Times New Roman"/>
          <w:color w:val="auto"/>
          <w:sz w:val="28"/>
          <w:szCs w:val="28"/>
          <w:lang w:val="x-none" w:eastAsia="en-US"/>
        </w:rPr>
        <w:t xml:space="preserve"> эффективности процесса воспитания и социализации.</w:t>
      </w:r>
    </w:p>
    <w:p w:rsidR="004F4BF4" w:rsidRPr="007A3423" w:rsidRDefault="004F4BF4" w:rsidP="004F4BF4">
      <w:pPr>
        <w:tabs>
          <w:tab w:val="left" w:pos="678"/>
        </w:tabs>
        <w:ind w:firstLine="454"/>
        <w:jc w:val="both"/>
        <w:rPr>
          <w:sz w:val="28"/>
          <w:szCs w:val="28"/>
          <w:lang w:eastAsia="en-US"/>
        </w:rPr>
      </w:pPr>
    </w:p>
    <w:tbl>
      <w:tblPr>
        <w:tblW w:w="104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4290"/>
        <w:gridCol w:w="17"/>
        <w:gridCol w:w="863"/>
        <w:gridCol w:w="17"/>
        <w:gridCol w:w="1117"/>
        <w:gridCol w:w="17"/>
        <w:gridCol w:w="834"/>
        <w:gridCol w:w="17"/>
        <w:gridCol w:w="833"/>
        <w:gridCol w:w="17"/>
        <w:gridCol w:w="976"/>
        <w:gridCol w:w="17"/>
      </w:tblGrid>
      <w:tr w:rsidR="002D2FEC" w:rsidRPr="007A3423" w:rsidTr="00873A88">
        <w:trPr>
          <w:gridAfter w:val="1"/>
          <w:wAfter w:w="17" w:type="dxa"/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2FEC" w:rsidRPr="007A3423" w:rsidRDefault="002D2FEC" w:rsidP="00D6099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N </w:t>
            </w:r>
            <w:r w:rsidRPr="007A3423"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 w:rsidRPr="007A3423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2FEC" w:rsidRPr="007A3423" w:rsidRDefault="002D2FEC" w:rsidP="0084136E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индикатора под</w:t>
            </w:r>
            <w:r w:rsidRPr="007A3423">
              <w:rPr>
                <w:b/>
                <w:sz w:val="28"/>
                <w:szCs w:val="28"/>
              </w:rPr>
              <w:softHyphen/>
              <w:t>программы «Воспитательная работ</w:t>
            </w:r>
            <w:r w:rsidR="0084136E" w:rsidRPr="007A3423">
              <w:rPr>
                <w:b/>
                <w:sz w:val="28"/>
                <w:szCs w:val="28"/>
              </w:rPr>
              <w:t>а</w:t>
            </w:r>
            <w:r w:rsidRPr="007A342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</w:rPr>
              <w:t>Значение индикатора по  учебным годам</w:t>
            </w:r>
          </w:p>
        </w:tc>
      </w:tr>
      <w:tr w:rsidR="002D2FEC" w:rsidRPr="007A3423" w:rsidTr="00873A88">
        <w:trPr>
          <w:gridAfter w:val="1"/>
          <w:wAfter w:w="17" w:type="dxa"/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2FEC" w:rsidRPr="007A3423" w:rsidRDefault="002D2FEC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EC" w:rsidRPr="007A3423" w:rsidRDefault="002D2FE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4F4BF4" w:rsidRPr="007A3423" w:rsidTr="00873A88">
        <w:trPr>
          <w:gridAfter w:val="1"/>
          <w:wAfter w:w="17" w:type="dxa"/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 w:rsidP="000108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2 </w:t>
            </w:r>
            <w:r w:rsidR="0001087E" w:rsidRP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3 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E3BAC" w:rsidRPr="007A3423" w:rsidTr="00873A88"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BAC" w:rsidRPr="007A3423" w:rsidRDefault="00EE3BAC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3BAC" w:rsidRPr="007A3423" w:rsidRDefault="00EE3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Удовлетворение </w:t>
            </w:r>
            <w:r w:rsidRPr="00BB1011">
              <w:rPr>
                <w:sz w:val="28"/>
                <w:szCs w:val="28"/>
                <w:lang w:eastAsia="en-US"/>
              </w:rPr>
              <w:t xml:space="preserve">потребности </w:t>
            </w:r>
            <w:proofErr w:type="gramStart"/>
            <w:r w:rsidRPr="00BB1011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B1011">
              <w:rPr>
                <w:sz w:val="28"/>
                <w:szCs w:val="28"/>
                <w:lang w:eastAsia="en-US"/>
              </w:rPr>
              <w:t xml:space="preserve"> в организации внеурочной деятельности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B1011">
              <w:t>(%)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3BAC" w:rsidRDefault="00EE3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C" w:rsidRDefault="00EE3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C" w:rsidRDefault="00EE3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C" w:rsidRDefault="00EE3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AC" w:rsidRDefault="00EE3B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55 </w:t>
            </w:r>
          </w:p>
        </w:tc>
      </w:tr>
      <w:tr w:rsidR="004F4BF4" w:rsidRPr="007A3423" w:rsidTr="00873A88"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Доля обучающихся</w:t>
            </w:r>
            <w:r w:rsidR="0001087E" w:rsidRPr="007A3423">
              <w:rPr>
                <w:sz w:val="28"/>
                <w:szCs w:val="28"/>
                <w:lang w:eastAsia="en-US"/>
              </w:rPr>
              <w:t>,</w:t>
            </w:r>
            <w:r w:rsidRPr="007A3423">
              <w:rPr>
                <w:sz w:val="28"/>
                <w:szCs w:val="28"/>
                <w:lang w:eastAsia="en-US"/>
              </w:rPr>
              <w:t xml:space="preserve"> принимающих активное участие в работе </w:t>
            </w:r>
            <w:r w:rsidR="0001087E" w:rsidRPr="007A3423">
              <w:rPr>
                <w:sz w:val="28"/>
                <w:szCs w:val="28"/>
                <w:lang w:eastAsia="en-US"/>
              </w:rPr>
              <w:t xml:space="preserve">музыкальных и </w:t>
            </w:r>
            <w:r w:rsidRPr="007A3423">
              <w:rPr>
                <w:sz w:val="28"/>
                <w:szCs w:val="28"/>
                <w:lang w:eastAsia="en-US"/>
              </w:rPr>
              <w:t>художественно-театральных объединениях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  <w:lang w:eastAsia="en-US"/>
              </w:rPr>
              <w:t>(от общего количества об</w:t>
            </w:r>
            <w:r w:rsidR="0001087E" w:rsidRPr="007A3423">
              <w:rPr>
                <w:sz w:val="28"/>
                <w:szCs w:val="28"/>
                <w:lang w:eastAsia="en-US"/>
              </w:rPr>
              <w:t>учающихся</w:t>
            </w:r>
            <w:proofErr w:type="gramStart"/>
            <w:r w:rsidR="0001087E" w:rsidRPr="007A3423">
              <w:rPr>
                <w:sz w:val="28"/>
                <w:szCs w:val="28"/>
                <w:lang w:eastAsia="en-US"/>
              </w:rPr>
              <w:t xml:space="preserve"> )</w:t>
            </w:r>
            <w:r w:rsidRPr="007A3423">
              <w:rPr>
                <w:sz w:val="28"/>
                <w:szCs w:val="28"/>
                <w:lang w:eastAsia="en-US"/>
              </w:rPr>
              <w:t xml:space="preserve">  </w:t>
            </w:r>
            <w:r w:rsidR="007A3423">
              <w:t>(%)</w:t>
            </w:r>
            <w:proofErr w:type="gram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157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157564" w:rsidP="00157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157564" w:rsidP="00157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157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157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  <w:r w:rsidR="004F4BF4" w:rsidRPr="007A3423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4F4BF4" w:rsidRPr="007A3423" w:rsidTr="00873A88">
        <w:trPr>
          <w:gridAfter w:val="1"/>
          <w:wAfter w:w="17" w:type="dxa"/>
          <w:cantSplit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0108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r w:rsidR="004F4BF4" w:rsidRPr="007A3423">
              <w:rPr>
                <w:sz w:val="28"/>
                <w:szCs w:val="28"/>
                <w:lang w:eastAsia="en-US"/>
              </w:rPr>
              <w:t>обучающихся</w:t>
            </w:r>
            <w:r w:rsidRPr="007A3423">
              <w:rPr>
                <w:sz w:val="28"/>
                <w:szCs w:val="28"/>
                <w:lang w:eastAsia="en-US"/>
              </w:rPr>
              <w:t>,</w:t>
            </w:r>
            <w:r w:rsidR="004F4BF4" w:rsidRPr="007A3423">
              <w:rPr>
                <w:sz w:val="28"/>
                <w:szCs w:val="28"/>
                <w:lang w:eastAsia="en-US"/>
              </w:rPr>
              <w:t xml:space="preserve"> принимающих участие в волонтерских объединениях, благотворительных акциях, к общему количеству</w:t>
            </w:r>
            <w:proofErr w:type="gramStart"/>
            <w:r w:rsidR="004F4BF4"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7A3423">
              <w:t>(%)</w:t>
            </w:r>
            <w:proofErr w:type="gram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100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4BF4" w:rsidRPr="007A3423" w:rsidTr="00873A88"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 w:rsidP="000108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 xml:space="preserve">, посещающих </w:t>
            </w:r>
            <w:r w:rsidR="0001087E" w:rsidRPr="007A3423">
              <w:rPr>
                <w:sz w:val="28"/>
                <w:szCs w:val="28"/>
                <w:lang w:eastAsia="en-US"/>
              </w:rPr>
              <w:t>школьные спортивные</w:t>
            </w:r>
            <w:r w:rsidRPr="007A3423">
              <w:rPr>
                <w:sz w:val="28"/>
                <w:szCs w:val="28"/>
                <w:lang w:eastAsia="en-US"/>
              </w:rPr>
              <w:t xml:space="preserve"> секции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7A3423">
              <w:rPr>
                <w:sz w:val="28"/>
                <w:szCs w:val="28"/>
                <w:lang w:eastAsia="en-US"/>
              </w:rPr>
              <w:t>к общему количеству</w:t>
            </w:r>
            <w:r w:rsidR="0001087E"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7A3423">
              <w:t>(%)</w:t>
            </w:r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50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4BF4" w:rsidRPr="007A3423" w:rsidTr="00873A88"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lang w:eastAsia="en-US"/>
              </w:rPr>
              <w:t>, принимающих участие в  проектно</w:t>
            </w:r>
            <w:r w:rsidR="0001087E" w:rsidRPr="007A3423">
              <w:rPr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  <w:lang w:eastAsia="en-US"/>
              </w:rPr>
              <w:t>- исследовательской деятельности, по отношению к общему количеству обучаю</w:t>
            </w:r>
            <w:r w:rsidR="007A3423">
              <w:rPr>
                <w:sz w:val="28"/>
                <w:szCs w:val="28"/>
                <w:lang w:eastAsia="en-US"/>
              </w:rPr>
              <w:t>щихс</w:t>
            </w:r>
            <w:r w:rsidR="00157564">
              <w:rPr>
                <w:sz w:val="28"/>
                <w:szCs w:val="28"/>
                <w:lang w:eastAsia="en-US"/>
              </w:rPr>
              <w:t xml:space="preserve">я </w:t>
            </w:r>
            <w:r w:rsidR="007A3423">
              <w:t>(%)</w:t>
            </w:r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157564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136E" w:rsidRPr="007A3423" w:rsidTr="00873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36E" w:rsidRPr="007A3423" w:rsidRDefault="0084136E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36E" w:rsidRPr="007A3423" w:rsidRDefault="008413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Доля педагогических работников, эффективно использующих современные воспитательные технологии (открытые классные часы), к общему количеству педагогических работников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7A3423">
              <w:t>(%)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36E" w:rsidRPr="007A3423" w:rsidRDefault="0084136E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70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100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136E" w:rsidRPr="007A3423" w:rsidTr="00873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3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36E" w:rsidRPr="007A3423" w:rsidRDefault="0084136E" w:rsidP="00873A88">
            <w:pPr>
              <w:pStyle w:val="a8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36E" w:rsidRPr="007A3423" w:rsidRDefault="00157564" w:rsidP="000108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педагогических</w:t>
            </w:r>
            <w:r w:rsidR="0084136E" w:rsidRPr="007A3423">
              <w:rPr>
                <w:sz w:val="28"/>
                <w:szCs w:val="28"/>
                <w:lang w:eastAsia="en-US"/>
              </w:rPr>
              <w:t xml:space="preserve"> работников, принимающих участие в организации и проведении научных конференций, педсоветов по в</w:t>
            </w:r>
            <w:r w:rsidR="0084136E" w:rsidRPr="007A3423">
              <w:rPr>
                <w:b/>
                <w:sz w:val="28"/>
                <w:szCs w:val="28"/>
                <w:lang w:eastAsia="en-US"/>
              </w:rPr>
              <w:t xml:space="preserve">опросам воспитания гражданственности и патриотизма </w:t>
            </w:r>
            <w:r w:rsidR="0084136E" w:rsidRPr="007A3423">
              <w:rPr>
                <w:sz w:val="28"/>
                <w:szCs w:val="28"/>
                <w:lang w:eastAsia="en-US"/>
              </w:rPr>
              <w:t xml:space="preserve">к общему количеству педагогических работников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36E" w:rsidRPr="007A3423" w:rsidRDefault="0084136E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25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136E" w:rsidRPr="007A3423" w:rsidRDefault="0084136E" w:rsidP="007A3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4BF4" w:rsidRPr="007A3423" w:rsidTr="00873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Доля 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семей, </w:t>
            </w:r>
            <w:r w:rsidRPr="007A3423">
              <w:rPr>
                <w:sz w:val="28"/>
                <w:szCs w:val="28"/>
                <w:lang w:eastAsia="en-US"/>
              </w:rPr>
              <w:t>активно участвующих в работе школы,</w:t>
            </w: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A3423">
              <w:rPr>
                <w:sz w:val="28"/>
                <w:szCs w:val="28"/>
                <w:lang w:eastAsia="en-US"/>
              </w:rPr>
              <w:t>к общей численности семей</w:t>
            </w:r>
            <w:proofErr w:type="gramStart"/>
            <w:r w:rsidRPr="007A3423">
              <w:rPr>
                <w:sz w:val="28"/>
                <w:szCs w:val="28"/>
                <w:lang w:eastAsia="en-US"/>
              </w:rPr>
              <w:t xml:space="preserve"> </w:t>
            </w:r>
            <w:r w:rsidR="007A3423">
              <w:t>(%)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 w:rsidP="007A3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25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4BF4" w:rsidRPr="007A3423" w:rsidRDefault="004F4BF4" w:rsidP="007A3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50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F4BF4" w:rsidRPr="007A3423" w:rsidTr="00873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 w:rsidP="00873A88">
            <w:pPr>
              <w:pStyle w:val="a8"/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 xml:space="preserve">Удовлетворенность  </w:t>
            </w:r>
            <w:r w:rsidR="0084136E" w:rsidRPr="007A3423">
              <w:rPr>
                <w:sz w:val="28"/>
                <w:szCs w:val="28"/>
                <w:lang w:eastAsia="en-US"/>
              </w:rPr>
              <w:t xml:space="preserve">родителей (законных представителей) обучающихся </w:t>
            </w:r>
            <w:r w:rsidRPr="007A3423">
              <w:rPr>
                <w:sz w:val="28"/>
                <w:szCs w:val="28"/>
                <w:lang w:eastAsia="en-US"/>
              </w:rPr>
              <w:t xml:space="preserve"> школьной жизнью</w:t>
            </w:r>
            <w:r w:rsidR="007A3423">
              <w:t>(%)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BF4" w:rsidRPr="007A3423" w:rsidRDefault="004F4BF4" w:rsidP="007A3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65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F4" w:rsidRPr="007A3423" w:rsidRDefault="004F4BF4" w:rsidP="007A3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A3423">
              <w:rPr>
                <w:sz w:val="28"/>
                <w:szCs w:val="28"/>
                <w:lang w:eastAsia="en-US"/>
              </w:rPr>
              <w:t>85</w:t>
            </w:r>
            <w:r w:rsidR="007A342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F4BF4" w:rsidRPr="007A3423" w:rsidRDefault="004F4BF4" w:rsidP="004F4BF4">
      <w:pPr>
        <w:spacing w:line="360" w:lineRule="atLeast"/>
        <w:ind w:firstLine="700"/>
        <w:jc w:val="both"/>
        <w:rPr>
          <w:b/>
          <w:sz w:val="28"/>
          <w:szCs w:val="28"/>
          <w:lang w:eastAsia="ru-RU"/>
        </w:rPr>
      </w:pPr>
    </w:p>
    <w:p w:rsidR="004F4BF4" w:rsidRPr="007A3423" w:rsidRDefault="009E385C" w:rsidP="009E385C">
      <w:pPr>
        <w:tabs>
          <w:tab w:val="left" w:pos="1166"/>
        </w:tabs>
        <w:ind w:firstLine="454"/>
        <w:jc w:val="both"/>
        <w:rPr>
          <w:sz w:val="28"/>
          <w:szCs w:val="28"/>
          <w:lang w:val="x-none"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4F4BF4" w:rsidRPr="007A3423" w:rsidRDefault="004F4BF4" w:rsidP="004F4BF4">
      <w:pPr>
        <w:spacing w:after="200" w:line="276" w:lineRule="auto"/>
        <w:jc w:val="both"/>
        <w:rPr>
          <w:sz w:val="28"/>
          <w:szCs w:val="28"/>
          <w:lang w:val="x-none" w:eastAsia="en-US"/>
        </w:rPr>
      </w:pPr>
      <w:r w:rsidRPr="009E385C">
        <w:rPr>
          <w:b/>
          <w:i/>
          <w:sz w:val="28"/>
          <w:szCs w:val="28"/>
          <w:u w:val="single"/>
        </w:rPr>
        <w:t>Организационная схема управления реализацией подпрограммы</w:t>
      </w:r>
      <w:r w:rsidRPr="009E385C">
        <w:rPr>
          <w:b/>
          <w:sz w:val="28"/>
          <w:szCs w:val="28"/>
        </w:rPr>
        <w:t>.</w:t>
      </w:r>
      <w:r w:rsidRPr="007A3423">
        <w:rPr>
          <w:sz w:val="28"/>
          <w:szCs w:val="28"/>
        </w:rPr>
        <w:t xml:space="preserve"> Управление реализацией подпрограммы «Воспитательная работа» осуществляет администрация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(рабочей группы). Функционал рабочих групп по реализации всех подпрограмм, включая рабочую группу по реализации данной подпрограммы, аналогичен и представлен в разделе VII.</w:t>
      </w:r>
    </w:p>
    <w:p w:rsidR="00A02306" w:rsidRPr="007A3423" w:rsidRDefault="00A02306" w:rsidP="004F4BF4">
      <w:pPr>
        <w:ind w:left="142" w:firstLine="284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4. Подпрограмма «Оценка качества образования»</w:t>
      </w:r>
      <w:bookmarkEnd w:id="14"/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Цель:</w:t>
      </w:r>
      <w:r w:rsidR="009F62FF" w:rsidRPr="007A3423">
        <w:rPr>
          <w:sz w:val="28"/>
          <w:szCs w:val="28"/>
        </w:rPr>
        <w:t xml:space="preserve">  </w:t>
      </w:r>
      <w:r w:rsidR="009F62FF" w:rsidRPr="007A3423">
        <w:rPr>
          <w:rStyle w:val="normaltextrun"/>
          <w:sz w:val="28"/>
          <w:szCs w:val="28"/>
          <w:shd w:val="clear" w:color="auto" w:fill="FFFFFF"/>
        </w:rPr>
        <w:t xml:space="preserve"> 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участия. </w:t>
      </w:r>
      <w:r w:rsidR="009F62FF" w:rsidRPr="007A3423">
        <w:rPr>
          <w:rStyle w:val="eop"/>
          <w:sz w:val="28"/>
          <w:szCs w:val="28"/>
          <w:shd w:val="clear" w:color="auto" w:fill="FFFFFF"/>
        </w:rPr>
        <w:t> </w:t>
      </w:r>
    </w:p>
    <w:p w:rsidR="00A02306" w:rsidRPr="007A3423" w:rsidRDefault="00A02306" w:rsidP="00A02306">
      <w:pPr>
        <w:ind w:left="142" w:firstLine="284"/>
        <w:rPr>
          <w:i/>
          <w:sz w:val="28"/>
          <w:szCs w:val="28"/>
          <w:u w:val="single"/>
        </w:rPr>
      </w:pPr>
      <w:r w:rsidRPr="007A3423">
        <w:rPr>
          <w:i/>
          <w:sz w:val="28"/>
          <w:szCs w:val="28"/>
          <w:u w:val="single"/>
        </w:rPr>
        <w:lastRenderedPageBreak/>
        <w:t>Задачи:</w:t>
      </w:r>
    </w:p>
    <w:p w:rsidR="00A02306" w:rsidRPr="007A3423" w:rsidRDefault="00A02306" w:rsidP="0016763E">
      <w:pPr>
        <w:pStyle w:val="a8"/>
        <w:numPr>
          <w:ilvl w:val="0"/>
          <w:numId w:val="14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формирование перечня критериев и показателей школьной системы оценки качества;</w:t>
      </w:r>
    </w:p>
    <w:p w:rsidR="00A02306" w:rsidRPr="007A3423" w:rsidRDefault="00A02306" w:rsidP="0016763E">
      <w:pPr>
        <w:pStyle w:val="a8"/>
        <w:numPr>
          <w:ilvl w:val="0"/>
          <w:numId w:val="14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отработка процедуры сбора и анализа информации;</w:t>
      </w:r>
    </w:p>
    <w:p w:rsidR="00A02306" w:rsidRPr="007A3423" w:rsidRDefault="00A02306" w:rsidP="0016763E">
      <w:pPr>
        <w:pStyle w:val="a8"/>
        <w:numPr>
          <w:ilvl w:val="0"/>
          <w:numId w:val="14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разработка механизма взаимодействия с у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частниками образовательного про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цесса по результатам проведения процедур оценки качества;</w:t>
      </w:r>
    </w:p>
    <w:p w:rsidR="00A02306" w:rsidRPr="007A3423" w:rsidRDefault="00A02306" w:rsidP="0016763E">
      <w:pPr>
        <w:pStyle w:val="a8"/>
        <w:numPr>
          <w:ilvl w:val="0"/>
          <w:numId w:val="14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создание в сети Интернет информационно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й страницы для родителей, содер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жащей описание различных образовательных услуг школы и раздела с оценочными материалами для родителей.</w:t>
      </w:r>
      <w:r w:rsidR="009F62FF" w:rsidRPr="007A34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F62FF" w:rsidRPr="007A3423">
        <w:rPr>
          <w:rStyle w:val="normaltextru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A02306" w:rsidRPr="007A3423" w:rsidRDefault="00A02306" w:rsidP="00A02306">
      <w:pPr>
        <w:ind w:left="142" w:firstLine="284"/>
        <w:rPr>
          <w:sz w:val="28"/>
          <w:szCs w:val="28"/>
          <w:u w:val="single"/>
        </w:rPr>
      </w:pPr>
      <w:r w:rsidRPr="007A3423">
        <w:rPr>
          <w:sz w:val="28"/>
          <w:szCs w:val="28"/>
          <w:u w:val="single"/>
        </w:rPr>
        <w:t>Планируемые результаты:</w:t>
      </w:r>
    </w:p>
    <w:p w:rsidR="00A02306" w:rsidRPr="007A3423" w:rsidRDefault="00A02306" w:rsidP="0016763E">
      <w:pPr>
        <w:pStyle w:val="a8"/>
        <w:numPr>
          <w:ilvl w:val="0"/>
          <w:numId w:val="15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Наличие системы оценки качества образовательного процесса,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обеспеченных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критериями, показателями и процедурами оценки 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качества не менее чем по 4 обла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стям.</w:t>
      </w:r>
    </w:p>
    <w:p w:rsidR="00A02306" w:rsidRPr="007A3423" w:rsidRDefault="00A02306" w:rsidP="0016763E">
      <w:pPr>
        <w:pStyle w:val="a8"/>
        <w:numPr>
          <w:ilvl w:val="0"/>
          <w:numId w:val="15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Наличие механизма реализации управленческих решений по результатам оценки качества образовательного процесса.</w:t>
      </w:r>
    </w:p>
    <w:p w:rsidR="00A02306" w:rsidRPr="007A3423" w:rsidRDefault="00A02306" w:rsidP="0016763E">
      <w:pPr>
        <w:pStyle w:val="a8"/>
        <w:numPr>
          <w:ilvl w:val="0"/>
          <w:numId w:val="15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Наличие информационной страницы, содержащей актуальную информацию об образовательных услугах, реализуемых в школе.</w:t>
      </w:r>
    </w:p>
    <w:p w:rsidR="00A02306" w:rsidRPr="007A3423" w:rsidRDefault="00A02306" w:rsidP="00A02306">
      <w:pPr>
        <w:pStyle w:val="a8"/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A02306" w:rsidRPr="007A3423" w:rsidRDefault="000D77E2" w:rsidP="00A02306">
      <w:pPr>
        <w:pStyle w:val="a8"/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850"/>
        <w:gridCol w:w="850"/>
        <w:gridCol w:w="994"/>
        <w:gridCol w:w="994"/>
        <w:gridCol w:w="859"/>
      </w:tblGrid>
      <w:tr w:rsidR="0012430A" w:rsidRPr="007A3423" w:rsidTr="009D6E5E">
        <w:trPr>
          <w:trHeight w:val="86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</w:t>
            </w:r>
          </w:p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</w:p>
          <w:p w:rsidR="000D77E2" w:rsidRPr="007A3423" w:rsidRDefault="000D77E2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индикатора подпрограммы «Оценка качества образования»</w:t>
            </w:r>
          </w:p>
          <w:p w:rsidR="000D77E2" w:rsidRPr="007A3423" w:rsidRDefault="000D77E2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Значение индикатора по  учебным годам</w:t>
            </w:r>
          </w:p>
        </w:tc>
      </w:tr>
      <w:tr w:rsidR="0012430A" w:rsidRPr="007A3423" w:rsidTr="009D6E5E">
        <w:trPr>
          <w:trHeight w:val="85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9D0DB2" w:rsidRPr="007A3423" w:rsidTr="00A02306">
        <w:trPr>
          <w:trHeight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Качественная успеваемость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составляет 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D0DB2" w:rsidRPr="007A3423" w:rsidTr="00A02306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Доля </w:t>
            </w:r>
            <w:proofErr w:type="gramStart"/>
            <w:r w:rsidRPr="007A3423">
              <w:rPr>
                <w:sz w:val="28"/>
                <w:szCs w:val="28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</w:rPr>
              <w:t xml:space="preserve">  9-го класса, подтвердивших годовую отметку на независимой государственной (итоговой) аттестации 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D0DB2" w:rsidRPr="007A3423" w:rsidTr="00A02306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Pr="007A3423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Средний уровень достижений обучающихся по итогам ЕГЭ (по всем предметам</w:t>
            </w:r>
            <w:proofErr w:type="gramStart"/>
            <w:r w:rsidRPr="007A3423">
              <w:rPr>
                <w:sz w:val="28"/>
                <w:szCs w:val="28"/>
              </w:rPr>
              <w:t xml:space="preserve">)     (%)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B2" w:rsidRDefault="009D0DB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2430A" w:rsidRPr="007A3423" w:rsidTr="00A02306">
        <w:trPr>
          <w:trHeight w:val="4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Качество знаний в независимых процедурах оценки качества образовательных результатов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75</w:t>
            </w:r>
          </w:p>
        </w:tc>
      </w:tr>
      <w:tr w:rsidR="0012430A" w:rsidRPr="007A3423" w:rsidTr="00A02306">
        <w:trPr>
          <w:trHeight w:val="7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Соотношение итоговых оценок по предметам к оценке по ВПР(%)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80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lastRenderedPageBreak/>
        <w:t>Организационная схема управления реализацией подпрограммы</w:t>
      </w:r>
      <w:r w:rsidR="002E3265" w:rsidRPr="007A3423">
        <w:rPr>
          <w:sz w:val="28"/>
          <w:szCs w:val="28"/>
        </w:rPr>
        <w:t>. Управление реа</w:t>
      </w:r>
      <w:r w:rsidRPr="007A3423">
        <w:rPr>
          <w:sz w:val="28"/>
          <w:szCs w:val="28"/>
        </w:rPr>
        <w:t>лизацией подпрограммы «Оценка качества образования» осу</w:t>
      </w:r>
      <w:r w:rsidR="002E3265" w:rsidRPr="007A3423">
        <w:rPr>
          <w:sz w:val="28"/>
          <w:szCs w:val="28"/>
        </w:rPr>
        <w:t>ществляет администра</w:t>
      </w:r>
      <w:r w:rsidRPr="007A3423">
        <w:rPr>
          <w:sz w:val="28"/>
          <w:szCs w:val="28"/>
        </w:rPr>
        <w:t xml:space="preserve">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(рабочей группы).</w:t>
      </w:r>
      <w:r w:rsidR="002E3265" w:rsidRPr="007A3423">
        <w:rPr>
          <w:sz w:val="28"/>
          <w:szCs w:val="28"/>
        </w:rPr>
        <w:t xml:space="preserve"> Функционал рабочих групп по ре</w:t>
      </w:r>
      <w:r w:rsidRPr="007A3423">
        <w:rPr>
          <w:sz w:val="28"/>
          <w:szCs w:val="28"/>
        </w:rPr>
        <w:t>ализации всех подпрограмм, включая рабочую гру</w:t>
      </w:r>
      <w:r w:rsidR="002E3265" w:rsidRPr="007A3423">
        <w:rPr>
          <w:sz w:val="28"/>
          <w:szCs w:val="28"/>
        </w:rPr>
        <w:t>ппу по реализации данной подпро</w:t>
      </w:r>
      <w:r w:rsidRPr="007A3423">
        <w:rPr>
          <w:sz w:val="28"/>
          <w:szCs w:val="28"/>
        </w:rPr>
        <w:t>граммы, аналогичен и представлен в разделе VII.</w:t>
      </w:r>
    </w:p>
    <w:p w:rsidR="0012430A" w:rsidRPr="007A3423" w:rsidRDefault="0012430A" w:rsidP="00A02306">
      <w:pPr>
        <w:ind w:left="142" w:firstLine="284"/>
        <w:jc w:val="center"/>
        <w:rPr>
          <w:b/>
          <w:sz w:val="28"/>
          <w:szCs w:val="28"/>
        </w:rPr>
      </w:pPr>
      <w:bookmarkStart w:id="15" w:name="bookmark22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5. Подпрограмма «Кадровый потенциал»</w:t>
      </w:r>
      <w:bookmarkEnd w:id="15"/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Цель:</w:t>
      </w:r>
      <w:r w:rsidRPr="007A3423">
        <w:rPr>
          <w:sz w:val="28"/>
          <w:szCs w:val="28"/>
        </w:rPr>
        <w:t xml:space="preserve"> совершенствование условий для профессионального развития кадрового потенциала школы.</w:t>
      </w:r>
    </w:p>
    <w:p w:rsidR="00A02306" w:rsidRPr="007A3423" w:rsidRDefault="00A02306" w:rsidP="00A02306">
      <w:pPr>
        <w:ind w:left="142" w:firstLine="284"/>
        <w:rPr>
          <w:i/>
          <w:sz w:val="28"/>
          <w:szCs w:val="28"/>
          <w:u w:val="single"/>
        </w:rPr>
      </w:pPr>
      <w:r w:rsidRPr="007A3423">
        <w:rPr>
          <w:i/>
          <w:sz w:val="28"/>
          <w:szCs w:val="28"/>
          <w:u w:val="single"/>
        </w:rPr>
        <w:t>Задачи:</w:t>
      </w:r>
    </w:p>
    <w:p w:rsidR="0012430A" w:rsidRPr="007A3423" w:rsidRDefault="0012430A" w:rsidP="0012430A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Создание правовых, организационных условий для развития 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proofErr w:type="gramEnd"/>
    </w:p>
    <w:p w:rsidR="0012430A" w:rsidRPr="007A3423" w:rsidRDefault="0012430A" w:rsidP="0012430A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культуры педагогических работников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 ,</w:t>
      </w:r>
      <w:proofErr w:type="gramEnd"/>
    </w:p>
    <w:p w:rsidR="0012430A" w:rsidRPr="007A3423" w:rsidRDefault="0012430A" w:rsidP="0012430A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методическое сопровождение модернизации образования, обновления его структуры и содержания;</w:t>
      </w:r>
    </w:p>
    <w:p w:rsidR="0012430A" w:rsidRPr="007A3423" w:rsidRDefault="0012430A" w:rsidP="0012430A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освоение современных педагогических и воспитательных технологий и методик</w:t>
      </w:r>
    </w:p>
    <w:p w:rsidR="0012430A" w:rsidRPr="007A3423" w:rsidRDefault="0012430A" w:rsidP="0012430A">
      <w:pPr>
        <w:pStyle w:val="a8"/>
        <w:numPr>
          <w:ilvl w:val="0"/>
          <w:numId w:val="4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информационно-коммуникационных</w:t>
      </w:r>
      <w:proofErr w:type="gram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A3423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подхода и т. д.);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Планируемые результаты: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созданию гибкой системы повышения профессионального мастерства педагогических работников в процессе педагогической деятельности;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рост общекультурной и профессиональной компетентности педагогов;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рост профессионального уровня педагогических работников;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мероприятий, в том числе и в системе внутришкольного контроля.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внедрению инновационных образовательных технологий.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повышению престижа профессии учителя школы;</w:t>
      </w:r>
    </w:p>
    <w:p w:rsidR="0012430A" w:rsidRPr="007A3423" w:rsidRDefault="0012430A" w:rsidP="0012430A">
      <w:pPr>
        <w:pStyle w:val="a8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повышение качества образования в школе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850"/>
        <w:gridCol w:w="850"/>
        <w:gridCol w:w="994"/>
        <w:gridCol w:w="994"/>
        <w:gridCol w:w="859"/>
      </w:tblGrid>
      <w:tr w:rsidR="0012430A" w:rsidRPr="007A3423" w:rsidTr="009D6E5E">
        <w:trPr>
          <w:trHeight w:val="8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</w:t>
            </w:r>
          </w:p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</w:p>
          <w:p w:rsidR="000D77E2" w:rsidRPr="007A3423" w:rsidRDefault="000D77E2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индикатора подпрограммы «Кадровый потенциал»</w:t>
            </w:r>
          </w:p>
          <w:p w:rsidR="000D77E2" w:rsidRPr="007A3423" w:rsidRDefault="000D77E2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Значение индикатора по  учебным годам</w:t>
            </w:r>
          </w:p>
        </w:tc>
      </w:tr>
      <w:tr w:rsidR="0012430A" w:rsidRPr="007A3423" w:rsidTr="009D6E5E">
        <w:trPr>
          <w:trHeight w:val="576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12430A" w:rsidRPr="007A3423" w:rsidTr="00A02306">
        <w:trPr>
          <w:trHeight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b/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специалистов, прошедших обучение для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203210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203210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203210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203210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203210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Педагогические работники, имеющие высшую и первую квалификационную категорию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75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Педагоги, прошедшие курсы повышения квалификации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100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Педагоги, получившие дополнительное профессиональное образование</w:t>
            </w:r>
            <w:proofErr w:type="gramStart"/>
            <w:r w:rsidRPr="007A342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30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Педагоги, </w:t>
            </w:r>
            <w:proofErr w:type="gramStart"/>
            <w:r w:rsidRPr="007A3423">
              <w:rPr>
                <w:sz w:val="28"/>
                <w:szCs w:val="28"/>
              </w:rPr>
              <w:t>представивших</w:t>
            </w:r>
            <w:proofErr w:type="gramEnd"/>
            <w:r w:rsidRPr="007A3423">
              <w:rPr>
                <w:sz w:val="28"/>
                <w:szCs w:val="28"/>
              </w:rPr>
              <w:t xml:space="preserve"> свой опыт  педагогическому сообществу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12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Педагоги, участвующие в конкурсах профессионального мастерства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4</w:t>
            </w:r>
          </w:p>
        </w:tc>
      </w:tr>
      <w:tr w:rsidR="0012430A" w:rsidRPr="007A3423" w:rsidTr="00A02306">
        <w:trPr>
          <w:trHeight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5.7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Количество  проведенных </w:t>
            </w:r>
            <w:r w:rsidR="00BB1011">
              <w:rPr>
                <w:sz w:val="28"/>
                <w:szCs w:val="28"/>
              </w:rPr>
              <w:t xml:space="preserve">конкурсов, фестивалей,  </w:t>
            </w:r>
            <w:r w:rsidRPr="007A3423">
              <w:rPr>
                <w:sz w:val="28"/>
                <w:szCs w:val="28"/>
              </w:rPr>
              <w:t xml:space="preserve">семинаров, мастер-классов, конференций </w:t>
            </w:r>
            <w:r w:rsidR="00BB1011">
              <w:rPr>
                <w:sz w:val="28"/>
                <w:szCs w:val="28"/>
              </w:rPr>
              <w:t xml:space="preserve">сетевого, </w:t>
            </w:r>
            <w:r w:rsidRPr="007A3423">
              <w:rPr>
                <w:sz w:val="28"/>
                <w:szCs w:val="28"/>
              </w:rPr>
              <w:t>муниципального и регионального уровней.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7E2" w:rsidRPr="007A3423" w:rsidRDefault="000D77E2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1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Организационная схема управления реализацией подпрограммы</w:t>
      </w:r>
      <w:r w:rsidR="002E3265" w:rsidRPr="007A3423">
        <w:rPr>
          <w:sz w:val="28"/>
          <w:szCs w:val="28"/>
        </w:rPr>
        <w:t>. Управление реа</w:t>
      </w:r>
      <w:r w:rsidRPr="007A3423">
        <w:rPr>
          <w:sz w:val="28"/>
          <w:szCs w:val="28"/>
        </w:rPr>
        <w:t xml:space="preserve">лизацией подпрограммы «Кадровый потенциал» осуществляет администрация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(рабочей группы). Функционал рабочих групп по реализации всех подпрограмм, включая рабочую группу по реализации данной подпрограммы, аналогичен и представлен в разделе VII.</w:t>
      </w:r>
    </w:p>
    <w:p w:rsidR="00F25DAA" w:rsidRDefault="00F25DAA" w:rsidP="0012430A">
      <w:pPr>
        <w:ind w:left="360"/>
        <w:jc w:val="center"/>
        <w:rPr>
          <w:b/>
          <w:sz w:val="28"/>
          <w:szCs w:val="28"/>
        </w:rPr>
      </w:pPr>
      <w:bookmarkStart w:id="16" w:name="bookmark23"/>
    </w:p>
    <w:p w:rsidR="00A02306" w:rsidRPr="00F25DAA" w:rsidRDefault="0012430A" w:rsidP="0012430A">
      <w:pPr>
        <w:ind w:left="360"/>
        <w:jc w:val="center"/>
        <w:rPr>
          <w:b/>
          <w:sz w:val="28"/>
          <w:szCs w:val="28"/>
        </w:rPr>
      </w:pPr>
      <w:r w:rsidRPr="00F25DAA">
        <w:rPr>
          <w:b/>
          <w:sz w:val="28"/>
          <w:szCs w:val="28"/>
        </w:rPr>
        <w:t>6.</w:t>
      </w:r>
      <w:r w:rsidR="00A02306" w:rsidRPr="00F25DAA">
        <w:rPr>
          <w:b/>
          <w:sz w:val="28"/>
          <w:szCs w:val="28"/>
        </w:rPr>
        <w:t>Подпрограмма «Информатизация школы»</w:t>
      </w:r>
      <w:bookmarkEnd w:id="16"/>
    </w:p>
    <w:p w:rsidR="003C475C" w:rsidRPr="007A3423" w:rsidRDefault="003C475C" w:rsidP="000D77E2">
      <w:pPr>
        <w:rPr>
          <w:b/>
          <w:sz w:val="28"/>
          <w:szCs w:val="28"/>
        </w:rPr>
      </w:pPr>
    </w:p>
    <w:p w:rsidR="00D55BEA" w:rsidRPr="0063014F" w:rsidRDefault="00D55BEA" w:rsidP="00D55BEA">
      <w:pPr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b/>
          <w:bCs/>
          <w:sz w:val="28"/>
          <w:szCs w:val="28"/>
          <w:lang w:val="en-US" w:eastAsia="ru-RU"/>
        </w:rPr>
        <w:t>I</w:t>
      </w:r>
      <w:r w:rsidR="0063014F">
        <w:rPr>
          <w:b/>
          <w:bCs/>
          <w:sz w:val="28"/>
          <w:szCs w:val="28"/>
          <w:lang w:eastAsia="ru-RU"/>
        </w:rPr>
        <w:t>. Цель подпрограммы:</w:t>
      </w:r>
      <w:r w:rsidR="0063014F" w:rsidRPr="0063014F">
        <w:rPr>
          <w:b/>
          <w:bCs/>
          <w:sz w:val="28"/>
          <w:szCs w:val="28"/>
          <w:lang w:eastAsia="ru-RU"/>
        </w:rPr>
        <w:t xml:space="preserve"> </w:t>
      </w:r>
      <w:r w:rsidRPr="007A3423">
        <w:rPr>
          <w:sz w:val="28"/>
          <w:szCs w:val="28"/>
          <w:lang w:eastAsia="ru-RU"/>
        </w:rPr>
        <w:t>создание условий для внесения качественных изменений в организацию и содержание всего образовательного процесса на основе построе</w:t>
      </w:r>
      <w:r w:rsidR="0063014F">
        <w:rPr>
          <w:sz w:val="28"/>
          <w:szCs w:val="28"/>
          <w:lang w:eastAsia="ru-RU"/>
        </w:rPr>
        <w:t>ния информационной среды школы.</w:t>
      </w:r>
    </w:p>
    <w:p w:rsidR="00D55BEA" w:rsidRPr="007A3423" w:rsidRDefault="00D55BEA" w:rsidP="00D55BEA">
      <w:pPr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b/>
          <w:bCs/>
          <w:sz w:val="28"/>
          <w:szCs w:val="28"/>
          <w:lang w:val="en-US" w:eastAsia="ru-RU"/>
        </w:rPr>
        <w:t>II</w:t>
      </w:r>
      <w:r w:rsidRPr="0063014F">
        <w:rPr>
          <w:b/>
          <w:bCs/>
          <w:sz w:val="28"/>
          <w:szCs w:val="28"/>
          <w:lang w:eastAsia="ru-RU"/>
        </w:rPr>
        <w:t>.</w:t>
      </w:r>
      <w:r w:rsidR="0063014F" w:rsidRPr="0063014F">
        <w:rPr>
          <w:b/>
          <w:bCs/>
          <w:sz w:val="28"/>
          <w:szCs w:val="28"/>
          <w:lang w:eastAsia="ru-RU"/>
        </w:rPr>
        <w:t xml:space="preserve"> </w:t>
      </w:r>
      <w:r w:rsidRPr="007A3423">
        <w:rPr>
          <w:b/>
          <w:bCs/>
          <w:sz w:val="28"/>
          <w:szCs w:val="28"/>
          <w:lang w:eastAsia="ru-RU"/>
        </w:rPr>
        <w:t>Задачи:</w:t>
      </w:r>
      <w:r w:rsidRPr="007A3423">
        <w:rPr>
          <w:sz w:val="28"/>
          <w:szCs w:val="28"/>
          <w:lang w:eastAsia="ru-RU"/>
        </w:rPr>
        <w:t> </w:t>
      </w:r>
    </w:p>
    <w:p w:rsidR="00D55BEA" w:rsidRPr="007A3423" w:rsidRDefault="00D55BEA" w:rsidP="00D55BEA">
      <w:pPr>
        <w:numPr>
          <w:ilvl w:val="0"/>
          <w:numId w:val="43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Совершенствование структуры единого информационно-образовательного пространства школы.</w:t>
      </w:r>
    </w:p>
    <w:p w:rsidR="00D55BEA" w:rsidRPr="007A3423" w:rsidRDefault="00D55BEA" w:rsidP="00D55BEA">
      <w:pPr>
        <w:numPr>
          <w:ilvl w:val="0"/>
          <w:numId w:val="43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Включение в единое информационно-образовательное пространство всех участников образовательного процесса (администрации, педагогов, учителей, родителей).</w:t>
      </w:r>
      <w:r w:rsidRPr="007A3423">
        <w:rPr>
          <w:sz w:val="28"/>
          <w:szCs w:val="28"/>
          <w:lang w:eastAsia="ru-RU"/>
        </w:rPr>
        <w:t> </w:t>
      </w:r>
    </w:p>
    <w:p w:rsidR="00D55BEA" w:rsidRPr="007A3423" w:rsidRDefault="00D55BEA" w:rsidP="00D55BEA">
      <w:pPr>
        <w:numPr>
          <w:ilvl w:val="0"/>
          <w:numId w:val="43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Организация эффективного взаимодействия между всеми субъектами информационно-образовательного пространства школы.</w:t>
      </w:r>
      <w:r w:rsidRPr="007A3423">
        <w:rPr>
          <w:sz w:val="28"/>
          <w:szCs w:val="28"/>
          <w:lang w:eastAsia="ru-RU"/>
        </w:rPr>
        <w:t> </w:t>
      </w:r>
    </w:p>
    <w:p w:rsidR="00D55BEA" w:rsidRPr="007A3423" w:rsidRDefault="00D55BEA" w:rsidP="00D55BEA">
      <w:pPr>
        <w:numPr>
          <w:ilvl w:val="0"/>
          <w:numId w:val="43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Создание условий для формирования информационной культуры всех участников образовательного процесса.</w:t>
      </w:r>
    </w:p>
    <w:p w:rsidR="00D55BEA" w:rsidRPr="007A3423" w:rsidRDefault="00D55BEA" w:rsidP="00D55BEA">
      <w:pPr>
        <w:numPr>
          <w:ilvl w:val="0"/>
          <w:numId w:val="43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 xml:space="preserve">Обеспечение повышения </w:t>
      </w:r>
      <w:proofErr w:type="gramStart"/>
      <w:r w:rsidRPr="007A3423">
        <w:rPr>
          <w:sz w:val="28"/>
          <w:szCs w:val="28"/>
          <w:shd w:val="clear" w:color="auto" w:fill="FFFFFF"/>
          <w:lang w:eastAsia="ru-RU"/>
        </w:rPr>
        <w:t>ИКТ-компетентности</w:t>
      </w:r>
      <w:proofErr w:type="gramEnd"/>
      <w:r w:rsidRPr="007A3423">
        <w:rPr>
          <w:sz w:val="28"/>
          <w:szCs w:val="28"/>
          <w:shd w:val="clear" w:color="auto" w:fill="FFFFFF"/>
          <w:lang w:eastAsia="ru-RU"/>
        </w:rPr>
        <w:t xml:space="preserve"> педагогов.</w:t>
      </w:r>
    </w:p>
    <w:p w:rsidR="00D55BEA" w:rsidRPr="007A3423" w:rsidRDefault="00D55BEA" w:rsidP="00D55BEA">
      <w:pPr>
        <w:numPr>
          <w:ilvl w:val="0"/>
          <w:numId w:val="44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lastRenderedPageBreak/>
        <w:t>Использование ИКТ для непрерывного профессионального образования педагогов.</w:t>
      </w:r>
    </w:p>
    <w:p w:rsidR="00D55BEA" w:rsidRPr="007A3423" w:rsidRDefault="00D55BEA" w:rsidP="00D55BEA">
      <w:pPr>
        <w:numPr>
          <w:ilvl w:val="0"/>
          <w:numId w:val="44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Организация обобщения и анализа опыта по применению ИКТ на различных уровнях.</w:t>
      </w:r>
      <w:r w:rsidRPr="007A3423">
        <w:rPr>
          <w:sz w:val="28"/>
          <w:szCs w:val="28"/>
          <w:lang w:eastAsia="ru-RU"/>
        </w:rPr>
        <w:t> </w:t>
      </w:r>
    </w:p>
    <w:p w:rsidR="00D55BEA" w:rsidRPr="007A3423" w:rsidRDefault="00D55BEA" w:rsidP="00D55BEA">
      <w:pPr>
        <w:numPr>
          <w:ilvl w:val="0"/>
          <w:numId w:val="44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 xml:space="preserve">Обеспечение широкого использования </w:t>
      </w:r>
      <w:proofErr w:type="spellStart"/>
      <w:r w:rsidRPr="007A3423">
        <w:rPr>
          <w:sz w:val="28"/>
          <w:szCs w:val="28"/>
          <w:shd w:val="clear" w:color="auto" w:fill="FFFFFF"/>
          <w:lang w:eastAsia="ru-RU"/>
        </w:rPr>
        <w:t>медиатеки</w:t>
      </w:r>
      <w:proofErr w:type="spellEnd"/>
      <w:r w:rsidRPr="007A3423">
        <w:rPr>
          <w:sz w:val="28"/>
          <w:szCs w:val="28"/>
          <w:shd w:val="clear" w:color="auto" w:fill="FFFFFF"/>
          <w:lang w:eastAsia="ru-RU"/>
        </w:rPr>
        <w:t xml:space="preserve"> школы и открытого доступа к </w:t>
      </w:r>
      <w:proofErr w:type="spellStart"/>
      <w:r w:rsidRPr="007A3423">
        <w:rPr>
          <w:sz w:val="28"/>
          <w:szCs w:val="28"/>
          <w:shd w:val="clear" w:color="auto" w:fill="FFFFFF"/>
          <w:lang w:eastAsia="ru-RU"/>
        </w:rPr>
        <w:t>интернет-ресурсам</w:t>
      </w:r>
      <w:proofErr w:type="spellEnd"/>
      <w:r w:rsidRPr="007A3423">
        <w:rPr>
          <w:sz w:val="28"/>
          <w:szCs w:val="28"/>
          <w:shd w:val="clear" w:color="auto" w:fill="FFFFFF"/>
          <w:lang w:eastAsia="ru-RU"/>
        </w:rPr>
        <w:t>, соответствующим образовательным целям и задачам.</w:t>
      </w:r>
    </w:p>
    <w:p w:rsidR="00D55BEA" w:rsidRPr="007A3423" w:rsidRDefault="00D55BEA" w:rsidP="00D55BEA">
      <w:pPr>
        <w:numPr>
          <w:ilvl w:val="0"/>
          <w:numId w:val="44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Обновление ресурсной базы.</w:t>
      </w:r>
    </w:p>
    <w:p w:rsidR="00D55BEA" w:rsidRPr="007A3423" w:rsidRDefault="00D55BEA" w:rsidP="00D55BEA">
      <w:pPr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b/>
          <w:bCs/>
          <w:sz w:val="28"/>
          <w:szCs w:val="28"/>
          <w:lang w:val="en-US" w:eastAsia="ru-RU"/>
        </w:rPr>
        <w:t>III</w:t>
      </w:r>
      <w:r w:rsidRPr="007A3423">
        <w:rPr>
          <w:b/>
          <w:bCs/>
          <w:sz w:val="28"/>
          <w:szCs w:val="28"/>
          <w:lang w:eastAsia="ru-RU"/>
        </w:rPr>
        <w:t>. Ожидаемый результат: </w:t>
      </w:r>
      <w:r w:rsidRPr="007A3423">
        <w:rPr>
          <w:sz w:val="28"/>
          <w:szCs w:val="28"/>
          <w:lang w:eastAsia="ru-RU"/>
        </w:rPr>
        <w:t> </w:t>
      </w:r>
    </w:p>
    <w:p w:rsidR="00D55BEA" w:rsidRPr="007A3423" w:rsidRDefault="00D55BEA" w:rsidP="00D55BEA">
      <w:pPr>
        <w:numPr>
          <w:ilvl w:val="0"/>
          <w:numId w:val="45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Создание единой информационно-образовательной среды и организация эффективного взаимодействия в ней всех участников образовательного процесса.</w:t>
      </w:r>
    </w:p>
    <w:p w:rsidR="00D55BEA" w:rsidRPr="007A3423" w:rsidRDefault="00D55BEA" w:rsidP="00D55BEA">
      <w:pPr>
        <w:numPr>
          <w:ilvl w:val="0"/>
          <w:numId w:val="45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proofErr w:type="spellStart"/>
      <w:r w:rsidRPr="007A3423">
        <w:rPr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7A3423">
        <w:rPr>
          <w:sz w:val="28"/>
          <w:szCs w:val="28"/>
          <w:shd w:val="clear" w:color="auto" w:fill="FFFFFF"/>
          <w:lang w:eastAsia="ru-RU"/>
        </w:rPr>
        <w:t xml:space="preserve"> информационной культуры педагогического и ученического коллективов.</w:t>
      </w:r>
    </w:p>
    <w:p w:rsidR="00D55BEA" w:rsidRPr="007A3423" w:rsidRDefault="00D55BEA" w:rsidP="00D55BEA">
      <w:pPr>
        <w:numPr>
          <w:ilvl w:val="0"/>
          <w:numId w:val="45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Вхождение образовательного учреждения в российское и международное образовательное информационное пространство («Электронного журнала», включение в общероссийские образовательные проекты).</w:t>
      </w:r>
    </w:p>
    <w:p w:rsidR="00D55BEA" w:rsidRPr="007A3423" w:rsidRDefault="00D55BEA" w:rsidP="00D55BEA">
      <w:pPr>
        <w:numPr>
          <w:ilvl w:val="0"/>
          <w:numId w:val="45"/>
        </w:numPr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Наличие сети автоматизированного документооборота и делопроизводства.</w:t>
      </w:r>
    </w:p>
    <w:p w:rsidR="00D55BEA" w:rsidRPr="007A3423" w:rsidRDefault="00D55BEA" w:rsidP="00D55BEA">
      <w:pPr>
        <w:numPr>
          <w:ilvl w:val="0"/>
          <w:numId w:val="45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A3423">
        <w:rPr>
          <w:sz w:val="28"/>
          <w:szCs w:val="28"/>
          <w:shd w:val="clear" w:color="auto" w:fill="FFFFFF"/>
          <w:lang w:eastAsia="ru-RU"/>
        </w:rPr>
        <w:t>Информированность участников образовательного процесса.</w:t>
      </w:r>
      <w:r w:rsidRPr="007A3423">
        <w:rPr>
          <w:sz w:val="28"/>
          <w:szCs w:val="28"/>
          <w:lang w:eastAsia="ru-RU"/>
        </w:rPr>
        <w:t> </w:t>
      </w:r>
    </w:p>
    <w:p w:rsidR="00A02306" w:rsidRPr="007A3423" w:rsidRDefault="00A02306" w:rsidP="00D55BEA">
      <w:pPr>
        <w:pStyle w:val="a8"/>
        <w:ind w:left="42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53"/>
        <w:gridCol w:w="850"/>
        <w:gridCol w:w="850"/>
        <w:gridCol w:w="994"/>
        <w:gridCol w:w="994"/>
        <w:gridCol w:w="859"/>
      </w:tblGrid>
      <w:tr w:rsidR="0012430A" w:rsidRPr="007A3423" w:rsidTr="00C82377">
        <w:trPr>
          <w:trHeight w:val="7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  <w:r w:rsidRPr="007A3423">
              <w:rPr>
                <w:b/>
                <w:sz w:val="28"/>
                <w:szCs w:val="28"/>
              </w:rPr>
              <w:t>/</w:t>
            </w:r>
          </w:p>
          <w:p w:rsidR="00C82377" w:rsidRPr="007A3423" w:rsidRDefault="00C82377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proofErr w:type="gramStart"/>
            <w:r w:rsidRPr="007A3423">
              <w:rPr>
                <w:b/>
                <w:sz w:val="28"/>
                <w:szCs w:val="28"/>
              </w:rPr>
              <w:t>п</w:t>
            </w:r>
            <w:proofErr w:type="gramEnd"/>
          </w:p>
          <w:p w:rsidR="00C82377" w:rsidRPr="007A3423" w:rsidRDefault="00C82377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Наименование индикатора</w:t>
            </w:r>
          </w:p>
          <w:p w:rsidR="00C82377" w:rsidRPr="007A3423" w:rsidRDefault="00C82377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подпрограммы «Информатизация школы»</w:t>
            </w:r>
          </w:p>
          <w:p w:rsidR="00C82377" w:rsidRPr="007A3423" w:rsidRDefault="00C82377" w:rsidP="009D6E5E">
            <w:pPr>
              <w:spacing w:line="276" w:lineRule="auto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377" w:rsidRPr="007A3423" w:rsidRDefault="00C82377">
            <w:pPr>
              <w:ind w:left="142" w:firstLine="30"/>
              <w:jc w:val="center"/>
              <w:rPr>
                <w:b/>
                <w:sz w:val="28"/>
                <w:szCs w:val="28"/>
              </w:rPr>
            </w:pPr>
            <w:r w:rsidRPr="007A3423">
              <w:rPr>
                <w:b/>
                <w:sz w:val="28"/>
                <w:szCs w:val="28"/>
              </w:rPr>
              <w:t>Значение индикатора по  учебным годам</w:t>
            </w:r>
          </w:p>
        </w:tc>
      </w:tr>
      <w:tr w:rsidR="0012430A" w:rsidRPr="007A3423" w:rsidTr="009D6E5E">
        <w:trPr>
          <w:trHeight w:val="57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77" w:rsidRPr="007A3423" w:rsidRDefault="00C823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A3423">
              <w:rPr>
                <w:b/>
                <w:sz w:val="28"/>
                <w:szCs w:val="28"/>
                <w:lang w:eastAsia="en-US"/>
              </w:rPr>
              <w:t>2023-2024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Pr="007A3423" w:rsidRDefault="00F25DAA" w:rsidP="003C475C">
            <w:pPr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Pr="007A3423" w:rsidRDefault="00F25DAA">
            <w:pPr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Количество участников </w:t>
            </w:r>
            <w:proofErr w:type="spellStart"/>
            <w:r w:rsidRPr="007A3423">
              <w:rPr>
                <w:sz w:val="28"/>
                <w:szCs w:val="28"/>
              </w:rPr>
              <w:t>вебинаров</w:t>
            </w:r>
            <w:proofErr w:type="spellEnd"/>
            <w:r w:rsidRPr="007A3423">
              <w:rPr>
                <w:sz w:val="28"/>
                <w:szCs w:val="28"/>
              </w:rPr>
              <w:t xml:space="preserve"> и веб-конференций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3C475C">
            <w:pPr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0218F7">
            <w:pPr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 xml:space="preserve">Укомплектованность школы компьютерами – количество </w:t>
            </w:r>
            <w:proofErr w:type="gramStart"/>
            <w:r w:rsidRPr="007A3423"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7A3423">
              <w:rPr>
                <w:sz w:val="28"/>
                <w:szCs w:val="28"/>
                <w:shd w:val="clear" w:color="auto" w:fill="FFFFFF"/>
              </w:rPr>
              <w:t xml:space="preserve"> на 1 компьютер.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3C475C">
            <w:pPr>
              <w:ind w:left="142" w:hanging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>
            <w:pPr>
              <w:ind w:left="142" w:firstLine="30"/>
              <w:rPr>
                <w:sz w:val="28"/>
                <w:szCs w:val="28"/>
                <w:shd w:val="clear" w:color="auto" w:fill="FFFFFF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 xml:space="preserve">Количество активных участников сетевых проектов от общего </w:t>
            </w:r>
            <w:proofErr w:type="gramStart"/>
            <w:r w:rsidRPr="007A3423">
              <w:rPr>
                <w:sz w:val="28"/>
                <w:szCs w:val="28"/>
                <w:shd w:val="clear" w:color="auto" w:fill="FFFFFF"/>
              </w:rPr>
              <w:t>количества</w:t>
            </w:r>
            <w:proofErr w:type="gramEnd"/>
            <w:r w:rsidRPr="007A3423">
              <w:rPr>
                <w:sz w:val="28"/>
                <w:szCs w:val="28"/>
                <w:shd w:val="clear" w:color="auto" w:fill="FFFFFF"/>
              </w:rPr>
              <w:t xml:space="preserve"> обучающихся  и 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3C475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C9078A">
            <w:pPr>
              <w:ind w:left="142" w:firstLine="30"/>
              <w:rPr>
                <w:sz w:val="28"/>
                <w:szCs w:val="28"/>
                <w:shd w:val="clear" w:color="auto" w:fill="FFFFFF"/>
              </w:rPr>
            </w:pPr>
            <w:r w:rsidRPr="007A3423">
              <w:rPr>
                <w:sz w:val="28"/>
                <w:szCs w:val="28"/>
              </w:rPr>
              <w:t>Количество учителей, использующих ИКТ</w:t>
            </w:r>
            <w:proofErr w:type="gramStart"/>
            <w:r w:rsidRPr="007A3423">
              <w:rPr>
                <w:sz w:val="28"/>
                <w:szCs w:val="28"/>
              </w:rPr>
              <w:t> -   %; 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3C475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>
            <w:pPr>
              <w:ind w:left="142" w:firstLine="30"/>
              <w:rPr>
                <w:sz w:val="28"/>
                <w:szCs w:val="28"/>
                <w:shd w:val="clear" w:color="auto" w:fill="FFFFFF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>Количество уроков с использованием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25DAA" w:rsidRPr="007A3423" w:rsidTr="00A02306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3C475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6.6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Pr="007A3423" w:rsidRDefault="00F25DAA" w:rsidP="000218F7">
            <w:pPr>
              <w:ind w:left="142" w:firstLine="30"/>
              <w:rPr>
                <w:sz w:val="28"/>
                <w:szCs w:val="28"/>
                <w:shd w:val="clear" w:color="auto" w:fill="FFFFFF"/>
              </w:rPr>
            </w:pPr>
            <w:r w:rsidRPr="007A3423">
              <w:rPr>
                <w:sz w:val="28"/>
                <w:szCs w:val="28"/>
                <w:shd w:val="clear" w:color="auto" w:fill="FFFFFF"/>
              </w:rPr>
              <w:t>Количество учителей, апробирующих собственные цифровые образовательные ресурсы (ЦОР)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25DAA" w:rsidRPr="007A3423" w:rsidTr="00A02306">
        <w:trPr>
          <w:trHeight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Pr="007A3423" w:rsidRDefault="00F25DAA" w:rsidP="003C475C">
            <w:pPr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Pr="007A3423" w:rsidRDefault="00F25DAA" w:rsidP="002E3265">
            <w:pPr>
              <w:ind w:left="142" w:firstLine="30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Количество педагогов, использующих дистанционные ресурсы в образовательной практике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AA" w:rsidRDefault="00F25DAA">
            <w:pPr>
              <w:spacing w:line="276" w:lineRule="auto"/>
              <w:ind w:left="142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2E3265" w:rsidRPr="007A3423" w:rsidRDefault="00A02306" w:rsidP="002E3265">
      <w:pPr>
        <w:ind w:left="142" w:firstLine="284"/>
        <w:rPr>
          <w:sz w:val="28"/>
          <w:szCs w:val="28"/>
        </w:rPr>
      </w:pPr>
      <w:r w:rsidRPr="007A3423">
        <w:rPr>
          <w:i/>
          <w:sz w:val="28"/>
          <w:szCs w:val="28"/>
          <w:u w:val="single"/>
        </w:rPr>
        <w:t>Организационная схема управления реализацией подпрограммы</w:t>
      </w:r>
      <w:r w:rsidR="002E3265" w:rsidRPr="007A3423">
        <w:rPr>
          <w:sz w:val="28"/>
          <w:szCs w:val="28"/>
        </w:rPr>
        <w:t>. Управление реа</w:t>
      </w:r>
      <w:r w:rsidRPr="007A3423">
        <w:rPr>
          <w:sz w:val="28"/>
          <w:szCs w:val="28"/>
        </w:rPr>
        <w:t xml:space="preserve">лизацией подпрограммы «Информатизация школы» осуществляет администрация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(рабочей группы). Функционал рабочих</w:t>
      </w:r>
      <w:r w:rsidR="002E3265" w:rsidRPr="007A3423">
        <w:rPr>
          <w:sz w:val="28"/>
          <w:szCs w:val="28"/>
        </w:rPr>
        <w:t xml:space="preserve"> групп по реали</w:t>
      </w:r>
      <w:r w:rsidRPr="007A3423">
        <w:rPr>
          <w:sz w:val="28"/>
          <w:szCs w:val="28"/>
        </w:rPr>
        <w:t xml:space="preserve">зации всех подпрограмм, включая рабочую группу </w:t>
      </w:r>
      <w:r w:rsidR="00F87152">
        <w:rPr>
          <w:sz w:val="28"/>
          <w:szCs w:val="28"/>
        </w:rPr>
        <w:t>по реализации данной подпрограм</w:t>
      </w:r>
      <w:r w:rsidRPr="007A3423">
        <w:rPr>
          <w:sz w:val="28"/>
          <w:szCs w:val="28"/>
        </w:rPr>
        <w:t>мы, аналогичен и представлен в разделе VII.</w:t>
      </w:r>
      <w:bookmarkStart w:id="17" w:name="bookmark24"/>
    </w:p>
    <w:p w:rsidR="002E3265" w:rsidRPr="007A3423" w:rsidRDefault="002E3265" w:rsidP="002E3265">
      <w:pPr>
        <w:ind w:left="142" w:firstLine="284"/>
        <w:rPr>
          <w:b/>
          <w:sz w:val="28"/>
          <w:szCs w:val="28"/>
        </w:rPr>
      </w:pPr>
    </w:p>
    <w:p w:rsidR="00A02306" w:rsidRPr="007A3423" w:rsidRDefault="00A02306" w:rsidP="002E3265">
      <w:pPr>
        <w:ind w:left="142" w:firstLine="284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VII</w:t>
      </w:r>
      <w:r w:rsidR="00F86965">
        <w:rPr>
          <w:b/>
          <w:sz w:val="28"/>
          <w:szCs w:val="28"/>
          <w:lang w:val="en-US"/>
        </w:rPr>
        <w:t>I</w:t>
      </w:r>
      <w:r w:rsidRPr="007A3423">
        <w:rPr>
          <w:b/>
          <w:sz w:val="28"/>
          <w:szCs w:val="28"/>
        </w:rPr>
        <w:t>. МЕХАНИЗМ РЕАЛИЗАЦИИ ПРОГРАММЫ РАЗВИТИЯ</w:t>
      </w:r>
      <w:bookmarkEnd w:id="17"/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 xml:space="preserve">Управление реализацией Программы развития осуществляет администрация школы в лице </w:t>
      </w:r>
      <w:proofErr w:type="gramStart"/>
      <w:r w:rsidRPr="007A3423">
        <w:rPr>
          <w:sz w:val="28"/>
          <w:szCs w:val="28"/>
        </w:rPr>
        <w:t>ответственных</w:t>
      </w:r>
      <w:proofErr w:type="gramEnd"/>
      <w:r w:rsidRPr="007A3423">
        <w:rPr>
          <w:sz w:val="28"/>
          <w:szCs w:val="28"/>
        </w:rPr>
        <w:t xml:space="preserve"> (рабочая группа по реализации Программы).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Рабочая группа по реализации Программы по</w:t>
      </w:r>
      <w:r w:rsidR="002E3265" w:rsidRPr="007A3423">
        <w:rPr>
          <w:sz w:val="28"/>
          <w:szCs w:val="28"/>
        </w:rPr>
        <w:t>лучает и анализирует данные, по</w:t>
      </w:r>
      <w:r w:rsidRPr="007A3423">
        <w:rPr>
          <w:sz w:val="28"/>
          <w:szCs w:val="28"/>
        </w:rPr>
        <w:t>лученные от шести рабочих групп по реализации под</w:t>
      </w:r>
      <w:r w:rsidR="002E3265" w:rsidRPr="007A3423">
        <w:rPr>
          <w:sz w:val="28"/>
          <w:szCs w:val="28"/>
        </w:rPr>
        <w:t>программ, и передает их директо</w:t>
      </w:r>
      <w:r w:rsidRPr="007A3423">
        <w:rPr>
          <w:sz w:val="28"/>
          <w:szCs w:val="28"/>
        </w:rPr>
        <w:t xml:space="preserve">ру школы и в отдел развития </w:t>
      </w:r>
      <w:r w:rsidR="00044D8E">
        <w:rPr>
          <w:sz w:val="28"/>
          <w:szCs w:val="28"/>
        </w:rPr>
        <w:t xml:space="preserve">комитета по </w:t>
      </w:r>
      <w:r w:rsidRPr="007A3423">
        <w:rPr>
          <w:sz w:val="28"/>
          <w:szCs w:val="28"/>
        </w:rPr>
        <w:t>образовани</w:t>
      </w:r>
      <w:r w:rsidR="00044D8E">
        <w:rPr>
          <w:sz w:val="28"/>
          <w:szCs w:val="28"/>
        </w:rPr>
        <w:t xml:space="preserve">ю администрации </w:t>
      </w:r>
      <w:r w:rsidRPr="007A3423">
        <w:rPr>
          <w:sz w:val="28"/>
          <w:szCs w:val="28"/>
        </w:rPr>
        <w:t xml:space="preserve"> Энг</w:t>
      </w:r>
      <w:r w:rsidR="00044D8E">
        <w:rPr>
          <w:sz w:val="28"/>
          <w:szCs w:val="28"/>
        </w:rPr>
        <w:t>ельсского муниципального района</w:t>
      </w:r>
      <w:r w:rsidRPr="007A3423">
        <w:rPr>
          <w:sz w:val="28"/>
          <w:szCs w:val="28"/>
        </w:rPr>
        <w:t xml:space="preserve"> в соответствии со следующей схемой: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bookmarkStart w:id="18" w:name="bookmark25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 xml:space="preserve">Схема подотчетности рабочих групп </w:t>
      </w: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>в процессе реализации Программы развития школы</w:t>
      </w:r>
      <w:bookmarkEnd w:id="18"/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</w:p>
    <w:p w:rsidR="00A02306" w:rsidRPr="007A3423" w:rsidRDefault="007F016E" w:rsidP="00A02306">
      <w:pPr>
        <w:ind w:left="142" w:firstLine="284"/>
        <w:jc w:val="center"/>
        <w:rPr>
          <w:sz w:val="28"/>
          <w:szCs w:val="28"/>
        </w:rPr>
      </w:pP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209BD" wp14:editId="2F3C9C6D">
                <wp:simplePos x="0" y="0"/>
                <wp:positionH relativeFrom="column">
                  <wp:posOffset>1245235</wp:posOffset>
                </wp:positionH>
                <wp:positionV relativeFrom="paragraph">
                  <wp:posOffset>121920</wp:posOffset>
                </wp:positionV>
                <wp:extent cx="4105275" cy="752475"/>
                <wp:effectExtent l="95250" t="9525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007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24ED" w:rsidRDefault="00E624ED" w:rsidP="00A023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развития </w:t>
                            </w:r>
                            <w:r w:rsidR="00044D8E">
                              <w:rPr>
                                <w:b/>
                              </w:rPr>
                              <w:t xml:space="preserve">комитета по </w:t>
                            </w:r>
                            <w:r>
                              <w:rPr>
                                <w:b/>
                              </w:rPr>
                              <w:t>образовани</w:t>
                            </w:r>
                            <w:r w:rsidR="00044D8E">
                              <w:rPr>
                                <w:b/>
                              </w:rPr>
                              <w:t xml:space="preserve">ю администрации </w:t>
                            </w:r>
                            <w:r>
                              <w:rPr>
                                <w:b/>
                              </w:rPr>
                              <w:t xml:space="preserve">Энгельсского муниципального района </w:t>
                            </w:r>
                            <w:r w:rsidR="00044D8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98.05pt;margin-top:9.6pt;width:323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" fillcolor="white [3201]" strokecolor="#365f91 [2404]" strokeweight="2.5pt">
                <v:shadow on="t" color="#0070c0" opacity=".5" offset="-6pt,-6pt"/>
                <v:textbox>
                  <w:txbxContent>
                    <w:p w:rsidR="00E624ED" w:rsidRDefault="00E624ED" w:rsidP="00A023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развития </w:t>
                      </w:r>
                      <w:r w:rsidR="00044D8E">
                        <w:rPr>
                          <w:b/>
                        </w:rPr>
                        <w:t xml:space="preserve">комитета по </w:t>
                      </w:r>
                      <w:r>
                        <w:rPr>
                          <w:b/>
                        </w:rPr>
                        <w:t>образовани</w:t>
                      </w:r>
                      <w:r w:rsidR="00044D8E">
                        <w:rPr>
                          <w:b/>
                        </w:rPr>
                        <w:t xml:space="preserve">ю администрации </w:t>
                      </w:r>
                      <w:r>
                        <w:rPr>
                          <w:b/>
                        </w:rPr>
                        <w:t xml:space="preserve">Энгельсского муниципального района </w:t>
                      </w:r>
                      <w:r w:rsidR="00044D8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2306" w:rsidRPr="007A34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349C735" wp14:editId="006C0C48">
            <wp:simplePos x="0" y="0"/>
            <wp:positionH relativeFrom="column">
              <wp:posOffset>2350135</wp:posOffset>
            </wp:positionH>
            <wp:positionV relativeFrom="paragraph">
              <wp:posOffset>1205865</wp:posOffset>
            </wp:positionV>
            <wp:extent cx="1666875" cy="723900"/>
            <wp:effectExtent l="0" t="0" r="9525" b="0"/>
            <wp:wrapNone/>
            <wp:docPr id="26" name="Рисунок 2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C1FD955" wp14:editId="7CE16E0A">
                <wp:simplePos x="0" y="0"/>
                <wp:positionH relativeFrom="column">
                  <wp:posOffset>3140709</wp:posOffset>
                </wp:positionH>
                <wp:positionV relativeFrom="paragraph">
                  <wp:posOffset>902970</wp:posOffset>
                </wp:positionV>
                <wp:extent cx="0" cy="354330"/>
                <wp:effectExtent l="19050" t="0" r="19050" b="76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47.3pt;margin-top:71.1pt;width:0;height:27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F476AF8" wp14:editId="21DF9751">
                <wp:simplePos x="0" y="0"/>
                <wp:positionH relativeFrom="column">
                  <wp:posOffset>483235</wp:posOffset>
                </wp:positionH>
                <wp:positionV relativeFrom="paragraph">
                  <wp:posOffset>2770504</wp:posOffset>
                </wp:positionV>
                <wp:extent cx="4914900" cy="0"/>
                <wp:effectExtent l="0" t="19050" r="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8.05pt;margin-top:218.15pt;width:387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CD592" wp14:editId="7C59FF07">
                <wp:simplePos x="0" y="0"/>
                <wp:positionH relativeFrom="column">
                  <wp:posOffset>1111885</wp:posOffset>
                </wp:positionH>
                <wp:positionV relativeFrom="paragraph">
                  <wp:posOffset>2016125</wp:posOffset>
                </wp:positionV>
                <wp:extent cx="4105275" cy="426720"/>
                <wp:effectExtent l="95250" t="95250" r="2857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426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007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24ED" w:rsidRDefault="00E624ED" w:rsidP="00A023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Рабочая группа по реализации Программы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44D8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624ED" w:rsidRDefault="00E624ED" w:rsidP="00A02306">
                            <w:pPr>
                              <w:rPr>
                                <w:rFonts w:ascii="Arial Unicode MS" w:hAnsi="Arial Unicode MS" w:cs="Arial Unicode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87.55pt;margin-top:158.75pt;width:323.2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" fillcolor="white [3201]" strokecolor="#365f91 [2404]" strokeweight="2.5pt">
                <v:shadow on="t" color="#0070c0" opacity=".5" offset="-6pt,-6pt"/>
                <v:textbox>
                  <w:txbxContent>
                    <w:p w:rsidR="00E624ED" w:rsidRDefault="00E624ED" w:rsidP="00A023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Рабочая группа по реализации Программы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="00044D8E">
                        <w:rPr>
                          <w:b/>
                        </w:rPr>
                        <w:t xml:space="preserve"> </w:t>
                      </w:r>
                    </w:p>
                    <w:p w:rsidR="00E624ED" w:rsidRDefault="00E624ED" w:rsidP="00A02306">
                      <w:pPr>
                        <w:rPr>
                          <w:rFonts w:ascii="Arial Unicode MS" w:hAnsi="Arial Unicode MS" w:cs="Arial Unicode MS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399AA34" wp14:editId="59234DB4">
                <wp:simplePos x="0" y="0"/>
                <wp:positionH relativeFrom="column">
                  <wp:posOffset>3140709</wp:posOffset>
                </wp:positionH>
                <wp:positionV relativeFrom="paragraph">
                  <wp:posOffset>2454275</wp:posOffset>
                </wp:positionV>
                <wp:extent cx="0" cy="304800"/>
                <wp:effectExtent l="19050" t="0" r="19050" b="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7.3pt;margin-top:193.25pt;width:0;height:2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A68D0CD" wp14:editId="621F1D37">
                <wp:simplePos x="0" y="0"/>
                <wp:positionH relativeFrom="column">
                  <wp:posOffset>483234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8.05pt;margin-top:218.15pt;width:0;height:27.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EB0B187" wp14:editId="3B976D1F">
                <wp:simplePos x="0" y="0"/>
                <wp:positionH relativeFrom="column">
                  <wp:posOffset>1492884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17.55pt;margin-top:218.15pt;width:0;height:27.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B421960" wp14:editId="71D44CEA">
                <wp:simplePos x="0" y="0"/>
                <wp:positionH relativeFrom="column">
                  <wp:posOffset>2483484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5.55pt;margin-top:218.15pt;width:0;height:27.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897B36D" wp14:editId="6ECB57B4">
                <wp:simplePos x="0" y="0"/>
                <wp:positionH relativeFrom="column">
                  <wp:posOffset>3388359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66.8pt;margin-top:218.15pt;width:0;height:27.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9F07F04" wp14:editId="6A458236">
                <wp:simplePos x="0" y="0"/>
                <wp:positionH relativeFrom="column">
                  <wp:posOffset>4369434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4.05pt;margin-top:218.15pt;width:0;height:27.9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" strokecolor="#548dd4 [1951]" strokeweight="3pt"/>
            </w:pict>
          </mc:Fallback>
        </mc:AlternateContent>
      </w:r>
      <w:r w:rsidRPr="007A34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A12F95" wp14:editId="4DAB1210">
                <wp:simplePos x="0" y="0"/>
                <wp:positionH relativeFrom="column">
                  <wp:posOffset>5398134</wp:posOffset>
                </wp:positionH>
                <wp:positionV relativeFrom="paragraph">
                  <wp:posOffset>2770505</wp:posOffset>
                </wp:positionV>
                <wp:extent cx="0" cy="354330"/>
                <wp:effectExtent l="19050" t="0" r="19050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25.05pt;margin-top:218.15pt;width:0;height:27.9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" strokecolor="#548dd4 [1951]" strokeweight="3pt"/>
            </w:pict>
          </mc:Fallback>
        </mc:AlternateContent>
      </w: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jc w:val="center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noProof/>
          <w:sz w:val="28"/>
          <w:szCs w:val="28"/>
          <w:lang w:eastAsia="ru-RU"/>
        </w:rPr>
        <w:drawing>
          <wp:inline distT="0" distB="0" distL="0" distR="0" wp14:anchorId="36E0CCB9" wp14:editId="691AB809">
            <wp:extent cx="5878195" cy="994410"/>
            <wp:effectExtent l="0" t="0" r="8255" b="0"/>
            <wp:docPr id="15" name="Рисунок 1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Сокращения: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ПП-1 - подпрограмма «Общее образование»;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ПП-2 - подпрограмма «Дополнительное образование детей»;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ПП-3 - подпрограмма «Воспитательная работа</w:t>
      </w:r>
      <w:r w:rsidR="00C82377" w:rsidRPr="007A3423">
        <w:rPr>
          <w:sz w:val="28"/>
          <w:szCs w:val="28"/>
        </w:rPr>
        <w:t xml:space="preserve"> и социализация</w:t>
      </w:r>
      <w:r w:rsidRPr="007A3423">
        <w:rPr>
          <w:sz w:val="28"/>
          <w:szCs w:val="28"/>
        </w:rPr>
        <w:t>»;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lastRenderedPageBreak/>
        <w:t>ПП-4 - подпрограмма «Оценка качества образования»;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ПП-5 - подпрограмма «Кадровый потенциал»;</w:t>
      </w: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ПП-6 - подпрограмма «Информатизация школы».</w:t>
      </w:r>
    </w:p>
    <w:p w:rsidR="00A02306" w:rsidRPr="007A3423" w:rsidRDefault="00A02306" w:rsidP="00A02306">
      <w:pPr>
        <w:ind w:left="142" w:firstLine="284"/>
        <w:rPr>
          <w:sz w:val="28"/>
          <w:szCs w:val="28"/>
          <w:u w:val="single"/>
        </w:rPr>
      </w:pPr>
      <w:r w:rsidRPr="007A3423">
        <w:rPr>
          <w:sz w:val="28"/>
          <w:szCs w:val="28"/>
          <w:u w:val="single"/>
        </w:rPr>
        <w:t>Рабочая группа по реализации Программы и рабочие группы по реализации подпрограмм:</w:t>
      </w:r>
    </w:p>
    <w:p w:rsidR="00A02306" w:rsidRPr="007A3423" w:rsidRDefault="00A02306" w:rsidP="0016763E">
      <w:pPr>
        <w:pStyle w:val="a8"/>
        <w:numPr>
          <w:ilvl w:val="0"/>
          <w:numId w:val="2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осуществляют координацию деятельности соисполнителей и участников Программы (подпрограмм);</w:t>
      </w:r>
    </w:p>
    <w:p w:rsidR="00A02306" w:rsidRPr="007A3423" w:rsidRDefault="00A02306" w:rsidP="0016763E">
      <w:pPr>
        <w:pStyle w:val="a8"/>
        <w:numPr>
          <w:ilvl w:val="0"/>
          <w:numId w:val="2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определяют показатели и индикаторы реализации мероприятий Программы (подпрограмм);</w:t>
      </w:r>
    </w:p>
    <w:p w:rsidR="00A02306" w:rsidRPr="007A3423" w:rsidRDefault="00A02306" w:rsidP="0016763E">
      <w:pPr>
        <w:pStyle w:val="a8"/>
        <w:numPr>
          <w:ilvl w:val="0"/>
          <w:numId w:val="2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формируют предложения (с обоснованием) по корректировке Программы (подпрограмм), приоритетных направлений, сов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ершенствованию управления разви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тием школы с учетом предложений соисполнителей и участников;</w:t>
      </w:r>
    </w:p>
    <w:p w:rsidR="00A02306" w:rsidRPr="007A3423" w:rsidRDefault="00A02306" w:rsidP="0016763E">
      <w:pPr>
        <w:pStyle w:val="a8"/>
        <w:numPr>
          <w:ilvl w:val="0"/>
          <w:numId w:val="2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осуществляют анализ отчетности и ежегодное подведение итогов реализации Программы (подпрограмм);</w:t>
      </w:r>
    </w:p>
    <w:p w:rsidR="00A02306" w:rsidRPr="007A3423" w:rsidRDefault="00A02306" w:rsidP="0016763E">
      <w:pPr>
        <w:pStyle w:val="a8"/>
        <w:numPr>
          <w:ilvl w:val="0"/>
          <w:numId w:val="20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осуществляют разработку и утверждение 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в пределах своих полномочий нор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мативных правовых актов (проектов), необходимы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х для выполнения Программы (под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программ).</w:t>
      </w:r>
    </w:p>
    <w:p w:rsidR="00A02306" w:rsidRPr="007A3423" w:rsidRDefault="00A02306" w:rsidP="00A02306">
      <w:pPr>
        <w:ind w:left="142" w:firstLine="284"/>
        <w:rPr>
          <w:sz w:val="28"/>
          <w:szCs w:val="28"/>
          <w:u w:val="single"/>
        </w:rPr>
      </w:pPr>
      <w:r w:rsidRPr="007A3423">
        <w:rPr>
          <w:sz w:val="28"/>
          <w:szCs w:val="28"/>
          <w:u w:val="single"/>
        </w:rPr>
        <w:t>Соисполнители и участники Программы:</w:t>
      </w:r>
    </w:p>
    <w:p w:rsidR="00A02306" w:rsidRPr="007A3423" w:rsidRDefault="00A02306" w:rsidP="0016763E">
      <w:pPr>
        <w:pStyle w:val="a8"/>
        <w:numPr>
          <w:ilvl w:val="0"/>
          <w:numId w:val="2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направляют не позднее 1 </w:t>
      </w:r>
      <w:r w:rsidR="00C82377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августа  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 xml:space="preserve"> в рабочие группы по реали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зации подпрограмм предложения в годовой план реализации Программы развития;</w:t>
      </w:r>
    </w:p>
    <w:p w:rsidR="00A02306" w:rsidRPr="007A3423" w:rsidRDefault="00A02306" w:rsidP="0016763E">
      <w:pPr>
        <w:pStyle w:val="a8"/>
        <w:numPr>
          <w:ilvl w:val="0"/>
          <w:numId w:val="2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направляют в рабочие группы по реализации подпрограмм предложения (с обоснованием) по их корректировке;</w:t>
      </w:r>
    </w:p>
    <w:p w:rsidR="00A02306" w:rsidRPr="007A3423" w:rsidRDefault="00A02306" w:rsidP="0016763E">
      <w:pPr>
        <w:pStyle w:val="a8"/>
        <w:numPr>
          <w:ilvl w:val="0"/>
          <w:numId w:val="21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осуществляют анализ и оценку результатов выполнения работ по реализации мероприятий, подготовку и своевременное предос</w:t>
      </w:r>
      <w:r w:rsidR="002E3265" w:rsidRPr="007A3423">
        <w:rPr>
          <w:rFonts w:ascii="Times New Roman" w:hAnsi="Times New Roman" w:cs="Times New Roman"/>
          <w:color w:val="auto"/>
          <w:sz w:val="28"/>
          <w:szCs w:val="28"/>
        </w:rPr>
        <w:t>тавление отчетных материалов ра</w:t>
      </w:r>
      <w:r w:rsidRPr="007A3423">
        <w:rPr>
          <w:rFonts w:ascii="Times New Roman" w:hAnsi="Times New Roman" w:cs="Times New Roman"/>
          <w:color w:val="auto"/>
          <w:sz w:val="28"/>
          <w:szCs w:val="28"/>
        </w:rPr>
        <w:t>бочей группе по реализации подпрограмм;</w:t>
      </w:r>
    </w:p>
    <w:p w:rsidR="00A02306" w:rsidRPr="007A3423" w:rsidRDefault="00A02306" w:rsidP="00A02306">
      <w:pPr>
        <w:ind w:left="142" w:firstLine="284"/>
        <w:jc w:val="center"/>
        <w:rPr>
          <w:b/>
          <w:sz w:val="28"/>
          <w:szCs w:val="28"/>
        </w:rPr>
      </w:pPr>
      <w:r w:rsidRPr="007A3423">
        <w:rPr>
          <w:b/>
          <w:sz w:val="28"/>
          <w:szCs w:val="28"/>
        </w:rPr>
        <w:t xml:space="preserve">План-график сдачи материалов по реализации Программы </w:t>
      </w:r>
      <w:r w:rsidR="00044D8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640"/>
        <w:gridCol w:w="2390"/>
        <w:gridCol w:w="2414"/>
      </w:tblGrid>
      <w:tr w:rsidR="00A02306" w:rsidRPr="007A3423" w:rsidTr="00A02306">
        <w:trPr>
          <w:trHeight w:val="3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Кто?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Что?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Кому?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Периодичность</w:t>
            </w:r>
          </w:p>
        </w:tc>
      </w:tr>
      <w:tr w:rsidR="00A02306" w:rsidRPr="007A3423" w:rsidTr="00A02306">
        <w:trPr>
          <w:trHeight w:val="19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Соисполнители и участники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265" w:rsidRPr="007A3423" w:rsidRDefault="00A02306" w:rsidP="002E3265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Предложения в годовой план реализации Программы развития; </w:t>
            </w:r>
          </w:p>
          <w:p w:rsidR="00A02306" w:rsidRPr="007A3423" w:rsidRDefault="00A02306" w:rsidP="003C475C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предложения (с обоснованием) по корректировке подпрограмм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Рабочим группам по реализации подпрограмм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C82377" w:rsidP="00C82377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20</w:t>
            </w:r>
            <w:r w:rsidR="00A02306" w:rsidRPr="007A3423">
              <w:rPr>
                <w:sz w:val="28"/>
                <w:szCs w:val="28"/>
              </w:rPr>
              <w:t xml:space="preserve"> </w:t>
            </w:r>
            <w:r w:rsidRPr="007A3423">
              <w:rPr>
                <w:sz w:val="28"/>
                <w:szCs w:val="28"/>
              </w:rPr>
              <w:t xml:space="preserve">августа </w:t>
            </w:r>
            <w:r w:rsidR="00A02306" w:rsidRPr="007A3423">
              <w:rPr>
                <w:sz w:val="28"/>
                <w:szCs w:val="28"/>
              </w:rPr>
              <w:t>ежегодно</w:t>
            </w:r>
          </w:p>
        </w:tc>
      </w:tr>
      <w:tr w:rsidR="00A02306" w:rsidRPr="007A3423" w:rsidTr="00A02306">
        <w:trPr>
          <w:trHeight w:val="11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2E3265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Рабочие группы по реализации подпрограмм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Отчет, включающий значение индикато</w:t>
            </w:r>
            <w:r w:rsidRPr="007A3423">
              <w:rPr>
                <w:sz w:val="28"/>
                <w:szCs w:val="28"/>
              </w:rPr>
              <w:softHyphen/>
              <w:t>ров подпрограмм за прошедший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Р</w:t>
            </w:r>
            <w:r w:rsidR="003C475C" w:rsidRPr="007A3423">
              <w:rPr>
                <w:sz w:val="28"/>
                <w:szCs w:val="28"/>
              </w:rPr>
              <w:t>абочей группе по реализации Про</w:t>
            </w:r>
            <w:r w:rsidRPr="007A3423">
              <w:rPr>
                <w:sz w:val="28"/>
                <w:szCs w:val="28"/>
              </w:rPr>
              <w:t>граммы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2E3265" w:rsidP="00C82377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Ежегодно до </w:t>
            </w:r>
            <w:r w:rsidR="00C82377" w:rsidRPr="007A3423">
              <w:rPr>
                <w:sz w:val="28"/>
                <w:szCs w:val="28"/>
              </w:rPr>
              <w:t>2</w:t>
            </w:r>
            <w:r w:rsidRPr="007A3423">
              <w:rPr>
                <w:sz w:val="28"/>
                <w:szCs w:val="28"/>
              </w:rPr>
              <w:t xml:space="preserve">5 </w:t>
            </w:r>
            <w:r w:rsidR="00C82377" w:rsidRPr="007A3423">
              <w:rPr>
                <w:sz w:val="28"/>
                <w:szCs w:val="28"/>
              </w:rPr>
              <w:t>августа</w:t>
            </w:r>
            <w:r w:rsidR="00A02306" w:rsidRPr="007A3423">
              <w:rPr>
                <w:sz w:val="28"/>
                <w:szCs w:val="28"/>
              </w:rPr>
              <w:t xml:space="preserve"> за </w:t>
            </w:r>
            <w:r w:rsidR="00C82377" w:rsidRPr="007A3423">
              <w:rPr>
                <w:sz w:val="28"/>
                <w:szCs w:val="28"/>
              </w:rPr>
              <w:t>учебный год</w:t>
            </w:r>
          </w:p>
        </w:tc>
      </w:tr>
      <w:tr w:rsidR="00A02306" w:rsidRPr="007A3423" w:rsidTr="00A02306">
        <w:trPr>
          <w:trHeight w:val="19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lastRenderedPageBreak/>
              <w:t>Рабочая группа по реализации Про</w:t>
            </w:r>
            <w:r w:rsidRPr="007A3423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Сводный отчет, включающий значе</w:t>
            </w:r>
            <w:r w:rsidRPr="007A3423">
              <w:rPr>
                <w:sz w:val="28"/>
                <w:szCs w:val="28"/>
              </w:rPr>
              <w:softHyphen/>
              <w:t>ния индикаторов подпрограмм и зна</w:t>
            </w:r>
            <w:r w:rsidRPr="007A3423">
              <w:rPr>
                <w:sz w:val="28"/>
                <w:szCs w:val="28"/>
              </w:rPr>
              <w:softHyphen/>
              <w:t>чения целевых пока</w:t>
            </w:r>
            <w:r w:rsidRPr="007A3423">
              <w:rPr>
                <w:sz w:val="28"/>
                <w:szCs w:val="28"/>
              </w:rPr>
              <w:softHyphen/>
              <w:t>зателей Программы за прошедший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Директору школы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2E3265" w:rsidP="00C82377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Ежегодно до </w:t>
            </w:r>
            <w:r w:rsidR="00C82377" w:rsidRPr="007A3423">
              <w:rPr>
                <w:sz w:val="28"/>
                <w:szCs w:val="28"/>
              </w:rPr>
              <w:t>5</w:t>
            </w:r>
            <w:r w:rsidRPr="007A3423">
              <w:rPr>
                <w:sz w:val="28"/>
                <w:szCs w:val="28"/>
              </w:rPr>
              <w:t xml:space="preserve"> </w:t>
            </w:r>
            <w:r w:rsidR="00C82377" w:rsidRPr="007A3423">
              <w:rPr>
                <w:sz w:val="28"/>
                <w:szCs w:val="28"/>
              </w:rPr>
              <w:t xml:space="preserve">сентября </w:t>
            </w:r>
            <w:r w:rsidR="00A02306" w:rsidRPr="007A3423">
              <w:rPr>
                <w:sz w:val="28"/>
                <w:szCs w:val="28"/>
              </w:rPr>
              <w:t xml:space="preserve">за </w:t>
            </w:r>
            <w:r w:rsidR="00C82377" w:rsidRPr="007A3423">
              <w:rPr>
                <w:sz w:val="28"/>
                <w:szCs w:val="28"/>
              </w:rPr>
              <w:t>учебный год</w:t>
            </w:r>
          </w:p>
        </w:tc>
      </w:tr>
      <w:tr w:rsidR="00A02306" w:rsidRPr="007A3423" w:rsidTr="00A02306">
        <w:trPr>
          <w:trHeight w:val="20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Директор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>Откорректированный сводный отчет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A02306" w:rsidP="00044D8E">
            <w:pPr>
              <w:ind w:left="142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Отдел развития </w:t>
            </w:r>
            <w:r w:rsidR="00044D8E">
              <w:rPr>
                <w:sz w:val="28"/>
                <w:szCs w:val="28"/>
              </w:rPr>
              <w:t xml:space="preserve"> комитета по образованию администрации  </w:t>
            </w:r>
            <w:r w:rsidRPr="007A3423">
              <w:rPr>
                <w:sz w:val="28"/>
                <w:szCs w:val="28"/>
              </w:rPr>
              <w:t xml:space="preserve">Энгельсского муниципального района </w:t>
            </w:r>
            <w:r w:rsidR="00044D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06" w:rsidRPr="007A3423" w:rsidRDefault="002E3265" w:rsidP="00C82377">
            <w:pPr>
              <w:ind w:left="142" w:firstLine="284"/>
              <w:rPr>
                <w:sz w:val="28"/>
                <w:szCs w:val="28"/>
              </w:rPr>
            </w:pPr>
            <w:r w:rsidRPr="007A3423">
              <w:rPr>
                <w:sz w:val="28"/>
                <w:szCs w:val="28"/>
              </w:rPr>
              <w:t xml:space="preserve">Ежегодно до </w:t>
            </w:r>
            <w:r w:rsidR="00C82377" w:rsidRPr="007A3423">
              <w:rPr>
                <w:sz w:val="28"/>
                <w:szCs w:val="28"/>
              </w:rPr>
              <w:t>10 сентября</w:t>
            </w:r>
            <w:r w:rsidRPr="007A3423">
              <w:rPr>
                <w:sz w:val="28"/>
                <w:szCs w:val="28"/>
              </w:rPr>
              <w:t xml:space="preserve"> </w:t>
            </w:r>
            <w:r w:rsidR="00C82377" w:rsidRPr="007A3423">
              <w:rPr>
                <w:sz w:val="28"/>
                <w:szCs w:val="28"/>
              </w:rPr>
              <w:t xml:space="preserve"> </w:t>
            </w:r>
            <w:r w:rsidR="00A02306" w:rsidRPr="007A3423">
              <w:rPr>
                <w:sz w:val="28"/>
                <w:szCs w:val="28"/>
              </w:rPr>
              <w:t xml:space="preserve">следующего за </w:t>
            </w:r>
            <w:r w:rsidR="00C82377" w:rsidRPr="007A3423">
              <w:rPr>
                <w:sz w:val="28"/>
                <w:szCs w:val="28"/>
              </w:rPr>
              <w:t>учебный год</w:t>
            </w:r>
          </w:p>
        </w:tc>
      </w:tr>
    </w:tbl>
    <w:p w:rsidR="00A02306" w:rsidRPr="007A3423" w:rsidRDefault="00A02306" w:rsidP="00A02306">
      <w:pPr>
        <w:ind w:left="142" w:firstLine="284"/>
        <w:rPr>
          <w:sz w:val="28"/>
          <w:szCs w:val="28"/>
        </w:rPr>
      </w:pPr>
    </w:p>
    <w:p w:rsidR="00A02306" w:rsidRPr="007A3423" w:rsidRDefault="00A02306" w:rsidP="00A02306">
      <w:pPr>
        <w:ind w:left="142" w:firstLine="284"/>
        <w:rPr>
          <w:sz w:val="28"/>
          <w:szCs w:val="28"/>
        </w:rPr>
      </w:pPr>
      <w:r w:rsidRPr="007A3423">
        <w:rPr>
          <w:sz w:val="28"/>
          <w:szCs w:val="28"/>
        </w:rPr>
        <w:t>Отчеты о реализации Программы и подпрограмм содержит:</w:t>
      </w:r>
    </w:p>
    <w:p w:rsidR="00A02306" w:rsidRPr="007A3423" w:rsidRDefault="00A02306" w:rsidP="0016763E">
      <w:pPr>
        <w:pStyle w:val="a8"/>
        <w:numPr>
          <w:ilvl w:val="0"/>
          <w:numId w:val="22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перечень завершенных за отчетный период мероприятий;</w:t>
      </w:r>
    </w:p>
    <w:p w:rsidR="00A02306" w:rsidRPr="007A3423" w:rsidRDefault="00A02306" w:rsidP="0016763E">
      <w:pPr>
        <w:pStyle w:val="a8"/>
        <w:numPr>
          <w:ilvl w:val="0"/>
          <w:numId w:val="22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перечень незавершенных за отчетный период мероприятий;</w:t>
      </w:r>
    </w:p>
    <w:p w:rsidR="00A02306" w:rsidRPr="007A3423" w:rsidRDefault="00A02306" w:rsidP="0016763E">
      <w:pPr>
        <w:pStyle w:val="a8"/>
        <w:numPr>
          <w:ilvl w:val="0"/>
          <w:numId w:val="22"/>
        </w:numPr>
        <w:ind w:left="142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7A3423">
        <w:rPr>
          <w:rFonts w:ascii="Times New Roman" w:hAnsi="Times New Roman" w:cs="Times New Roman"/>
          <w:color w:val="auto"/>
          <w:sz w:val="28"/>
          <w:szCs w:val="28"/>
        </w:rPr>
        <w:t>анализ причин несвоевременного завершения мероприятий.</w:t>
      </w:r>
    </w:p>
    <w:p w:rsidR="00044D8E" w:rsidRDefault="00044D8E" w:rsidP="007C07D0">
      <w:pPr>
        <w:jc w:val="center"/>
        <w:rPr>
          <w:rFonts w:eastAsia="Arial Unicode MS"/>
          <w:b/>
          <w:color w:val="000000"/>
        </w:rPr>
      </w:pPr>
    </w:p>
    <w:p w:rsidR="007C07D0" w:rsidRPr="007C07D0" w:rsidRDefault="001D5F80" w:rsidP="007C07D0">
      <w:pPr>
        <w:jc w:val="center"/>
        <w:rPr>
          <w:rFonts w:eastAsia="Calibri"/>
          <w:b/>
          <w:lang w:eastAsia="en-US"/>
        </w:rPr>
      </w:pPr>
      <w:r>
        <w:rPr>
          <w:rFonts w:eastAsia="Arial Unicode MS"/>
          <w:b/>
          <w:color w:val="000000"/>
          <w:lang w:val="en-US"/>
        </w:rPr>
        <w:t>IX</w:t>
      </w:r>
      <w:r w:rsidR="007C07D0" w:rsidRPr="007C07D0">
        <w:rPr>
          <w:rFonts w:eastAsia="Arial Unicode MS"/>
          <w:b/>
          <w:color w:val="000000"/>
        </w:rPr>
        <w:t xml:space="preserve">. </w:t>
      </w:r>
      <w:r w:rsidR="007C07D0" w:rsidRPr="007C07D0">
        <w:rPr>
          <w:rFonts w:eastAsia="Calibri"/>
          <w:b/>
          <w:lang w:eastAsia="en-US"/>
        </w:rPr>
        <w:t xml:space="preserve">ФИНАНСИРОВАНИЕ ОБРАЗОВАТЕЛЬНОЙ ДЕЯТЕЛЬНОСТИ </w:t>
      </w:r>
      <w:r w:rsidR="006E12ED">
        <w:rPr>
          <w:rFonts w:eastAsia="Calibri"/>
          <w:b/>
          <w:lang w:eastAsia="en-US"/>
        </w:rPr>
        <w:t xml:space="preserve"> </w:t>
      </w:r>
    </w:p>
    <w:p w:rsidR="007C07D0" w:rsidRPr="00044D8E" w:rsidRDefault="007C07D0" w:rsidP="00044D8E">
      <w:pPr>
        <w:ind w:left="489"/>
        <w:jc w:val="both"/>
        <w:rPr>
          <w:sz w:val="28"/>
          <w:szCs w:val="28"/>
        </w:rPr>
      </w:pPr>
    </w:p>
    <w:p w:rsidR="007C07D0" w:rsidRP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>Материальное обеспечен</w:t>
      </w:r>
      <w:r w:rsidR="00044D8E">
        <w:rPr>
          <w:sz w:val="28"/>
          <w:szCs w:val="28"/>
        </w:rPr>
        <w:t>ие М</w:t>
      </w:r>
      <w:r w:rsidRPr="00044D8E">
        <w:rPr>
          <w:sz w:val="28"/>
          <w:szCs w:val="28"/>
        </w:rPr>
        <w:t>ОУ</w:t>
      </w:r>
      <w:r w:rsidR="00044D8E">
        <w:rPr>
          <w:sz w:val="28"/>
          <w:szCs w:val="28"/>
        </w:rPr>
        <w:t xml:space="preserve"> «СОШ </w:t>
      </w:r>
      <w:proofErr w:type="gramStart"/>
      <w:r w:rsidR="00044D8E">
        <w:rPr>
          <w:sz w:val="28"/>
          <w:szCs w:val="28"/>
        </w:rPr>
        <w:t>с</w:t>
      </w:r>
      <w:proofErr w:type="gramEnd"/>
      <w:r w:rsidR="00044D8E">
        <w:rPr>
          <w:sz w:val="28"/>
          <w:szCs w:val="28"/>
        </w:rPr>
        <w:t xml:space="preserve">. </w:t>
      </w:r>
      <w:proofErr w:type="gramStart"/>
      <w:r w:rsidR="00044D8E">
        <w:rPr>
          <w:sz w:val="28"/>
          <w:szCs w:val="28"/>
        </w:rPr>
        <w:t>Терновка</w:t>
      </w:r>
      <w:proofErr w:type="gramEnd"/>
      <w:r w:rsidR="00044D8E">
        <w:rPr>
          <w:sz w:val="28"/>
          <w:szCs w:val="28"/>
        </w:rPr>
        <w:t>»</w:t>
      </w:r>
      <w:r w:rsidRPr="00044D8E">
        <w:rPr>
          <w:sz w:val="28"/>
          <w:szCs w:val="28"/>
        </w:rPr>
        <w:t xml:space="preserve"> осуществляется на основе заявок на потребность в денежных средствах, которые выделяются на выполнение </w:t>
      </w:r>
      <w:r w:rsidR="00044D8E">
        <w:rPr>
          <w:sz w:val="28"/>
          <w:szCs w:val="28"/>
        </w:rPr>
        <w:t>муниципального</w:t>
      </w:r>
      <w:r w:rsidRPr="00044D8E">
        <w:rPr>
          <w:sz w:val="28"/>
          <w:szCs w:val="28"/>
        </w:rPr>
        <w:t xml:space="preserve"> задания по проведению общеобразовательной деятельности. </w:t>
      </w:r>
    </w:p>
    <w:p w:rsidR="007C07D0" w:rsidRP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 xml:space="preserve">Финансовое обеспечение </w:t>
      </w:r>
      <w:r w:rsidR="00044D8E">
        <w:rPr>
          <w:sz w:val="28"/>
          <w:szCs w:val="28"/>
        </w:rPr>
        <w:t xml:space="preserve">МОУ «СОШ </w:t>
      </w:r>
      <w:proofErr w:type="gramStart"/>
      <w:r w:rsidR="00044D8E">
        <w:rPr>
          <w:sz w:val="28"/>
          <w:szCs w:val="28"/>
        </w:rPr>
        <w:t>с</w:t>
      </w:r>
      <w:proofErr w:type="gramEnd"/>
      <w:r w:rsidR="00044D8E">
        <w:rPr>
          <w:sz w:val="28"/>
          <w:szCs w:val="28"/>
        </w:rPr>
        <w:t xml:space="preserve">. </w:t>
      </w:r>
      <w:proofErr w:type="gramStart"/>
      <w:r w:rsidR="00044D8E">
        <w:rPr>
          <w:sz w:val="28"/>
          <w:szCs w:val="28"/>
        </w:rPr>
        <w:t>Терновка</w:t>
      </w:r>
      <w:proofErr w:type="gramEnd"/>
      <w:r w:rsidR="00044D8E">
        <w:rPr>
          <w:sz w:val="28"/>
          <w:szCs w:val="28"/>
        </w:rPr>
        <w:t xml:space="preserve">» </w:t>
      </w:r>
      <w:r w:rsidRPr="00044D8E">
        <w:rPr>
          <w:sz w:val="28"/>
          <w:szCs w:val="28"/>
        </w:rPr>
        <w:t xml:space="preserve">осуществляется на уровне, позволяющем обеспечить все процессы образовательной и воспитательной деятельности, жизни и быта обучающихся и воспитанников. Для создания комфортных условий пребывания своевременно пополняется и обновляется материально-техническая база. </w:t>
      </w:r>
    </w:p>
    <w:p w:rsid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 xml:space="preserve">Успешность реализации Программы развития будет возможна при условии привлечения дополнительных объемов финансовых ресурсов в рублях, полученных в рамках эффективного расходования средств из бюджета на выполнение утвержденного муниципального задания (МЗ) и привлечения дополнительных средств (ДС). </w:t>
      </w:r>
    </w:p>
    <w:p w:rsidR="007C07D0" w:rsidRP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>Согласно плану финансово-хозяйственной деятельности на 2019 год общий объем финансового обеспечения составляет 6141269,54 рубля, из них субсидии на финансовое обеспечение выполнения государственного (муниципального) задания из бюджета – 5893772,00 рублей; поступления от оказания услуг (выполнения работ) на платной основе и иной приносящий доход деятельности – 102</w:t>
      </w:r>
      <w:r w:rsidR="006E12ED">
        <w:rPr>
          <w:sz w:val="28"/>
          <w:szCs w:val="28"/>
        </w:rPr>
        <w:t xml:space="preserve"> </w:t>
      </w:r>
      <w:r w:rsidRPr="00044D8E">
        <w:rPr>
          <w:sz w:val="28"/>
          <w:szCs w:val="28"/>
        </w:rPr>
        <w:t xml:space="preserve">996,54 рубля. </w:t>
      </w:r>
    </w:p>
    <w:p w:rsid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 xml:space="preserve">Планируется увеличение объемов финансирования Программы до 10% ежегодно с учетом инфляционных процессов в РФ и увеличения объема приносящей доход деятельности. </w:t>
      </w:r>
    </w:p>
    <w:p w:rsidR="007C07D0" w:rsidRPr="00044D8E" w:rsidRDefault="007C07D0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lastRenderedPageBreak/>
        <w:t>Детальное распределение финансовых средств на ко</w:t>
      </w:r>
      <w:r w:rsidR="00044D8E" w:rsidRPr="00044D8E">
        <w:rPr>
          <w:sz w:val="28"/>
          <w:szCs w:val="28"/>
        </w:rPr>
        <w:t xml:space="preserve">нкретные направления развития </w:t>
      </w:r>
      <w:r w:rsidR="00044D8E">
        <w:rPr>
          <w:sz w:val="28"/>
          <w:szCs w:val="28"/>
        </w:rPr>
        <w:t xml:space="preserve">МОУ «СОШ </w:t>
      </w:r>
      <w:proofErr w:type="gramStart"/>
      <w:r w:rsidR="00044D8E">
        <w:rPr>
          <w:sz w:val="28"/>
          <w:szCs w:val="28"/>
        </w:rPr>
        <w:t>с</w:t>
      </w:r>
      <w:proofErr w:type="gramEnd"/>
      <w:r w:rsidR="00044D8E">
        <w:rPr>
          <w:sz w:val="28"/>
          <w:szCs w:val="28"/>
        </w:rPr>
        <w:t xml:space="preserve">. </w:t>
      </w:r>
      <w:proofErr w:type="gramStart"/>
      <w:r w:rsidR="00044D8E">
        <w:rPr>
          <w:sz w:val="28"/>
          <w:szCs w:val="28"/>
        </w:rPr>
        <w:t>Терновка</w:t>
      </w:r>
      <w:proofErr w:type="gramEnd"/>
      <w:r w:rsidR="00044D8E">
        <w:rPr>
          <w:sz w:val="28"/>
          <w:szCs w:val="28"/>
        </w:rPr>
        <w:t xml:space="preserve">» </w:t>
      </w:r>
      <w:r w:rsidRPr="00044D8E">
        <w:rPr>
          <w:sz w:val="28"/>
          <w:szCs w:val="28"/>
        </w:rPr>
        <w:t xml:space="preserve">станут целесообразными после определения иных проблемных вопросов и приоритетного порядка по их разрешению на локальном уровне по согласованию с учредителем. </w:t>
      </w:r>
    </w:p>
    <w:p w:rsidR="006E12ED" w:rsidRDefault="00044D8E" w:rsidP="00044D8E">
      <w:pPr>
        <w:ind w:left="489" w:firstLine="219"/>
        <w:jc w:val="both"/>
        <w:rPr>
          <w:sz w:val="28"/>
          <w:szCs w:val="28"/>
        </w:rPr>
      </w:pPr>
      <w:r w:rsidRPr="00044D8E">
        <w:rPr>
          <w:sz w:val="28"/>
          <w:szCs w:val="28"/>
        </w:rPr>
        <w:t>В рамках реализации «Корпоративной благотворительной программы АО «</w:t>
      </w:r>
      <w:proofErr w:type="spellStart"/>
      <w:r w:rsidRPr="00044D8E">
        <w:rPr>
          <w:sz w:val="28"/>
          <w:szCs w:val="28"/>
        </w:rPr>
        <w:t>Транснефть-Приволга</w:t>
      </w:r>
      <w:proofErr w:type="spellEnd"/>
      <w:r w:rsidRPr="00044D8E">
        <w:rPr>
          <w:sz w:val="28"/>
          <w:szCs w:val="28"/>
        </w:rPr>
        <w:t xml:space="preserve">» развитие школьного образования на 2018-2019 </w:t>
      </w:r>
      <w:proofErr w:type="spellStart"/>
      <w:r w:rsidRPr="00044D8E">
        <w:rPr>
          <w:sz w:val="28"/>
          <w:szCs w:val="28"/>
        </w:rPr>
        <w:t>г.г</w:t>
      </w:r>
      <w:proofErr w:type="spellEnd"/>
      <w:r w:rsidRPr="00044D8E">
        <w:rPr>
          <w:sz w:val="28"/>
          <w:szCs w:val="28"/>
        </w:rPr>
        <w:t xml:space="preserve">. </w:t>
      </w:r>
      <w:r w:rsidR="006E12ED">
        <w:rPr>
          <w:sz w:val="28"/>
          <w:szCs w:val="28"/>
        </w:rPr>
        <w:t>выделено:</w:t>
      </w:r>
    </w:p>
    <w:p w:rsidR="007C07D0" w:rsidRDefault="006E12ED" w:rsidP="00044D8E">
      <w:pPr>
        <w:ind w:left="489" w:firstLine="219"/>
        <w:jc w:val="both"/>
        <w:rPr>
          <w:sz w:val="28"/>
          <w:szCs w:val="28"/>
        </w:rPr>
      </w:pPr>
      <w:r>
        <w:rPr>
          <w:sz w:val="28"/>
          <w:szCs w:val="28"/>
        </w:rPr>
        <w:t>- на р</w:t>
      </w:r>
      <w:r w:rsidR="00044D8E">
        <w:rPr>
          <w:sz w:val="28"/>
          <w:szCs w:val="28"/>
        </w:rPr>
        <w:t xml:space="preserve">емонт 967 793,47 (девятьсот </w:t>
      </w:r>
      <w:r w:rsidR="007C07D0">
        <w:rPr>
          <w:sz w:val="28"/>
          <w:szCs w:val="28"/>
        </w:rPr>
        <w:t>шестьдесят семь тысяч  семьсот девяносто три двадцать один) рублей 47 коп.</w:t>
      </w:r>
    </w:p>
    <w:p w:rsidR="007C07D0" w:rsidRDefault="006E12ED" w:rsidP="006E12ED">
      <w:pPr>
        <w:ind w:left="489" w:firstLine="21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C07D0">
        <w:rPr>
          <w:sz w:val="28"/>
          <w:szCs w:val="28"/>
        </w:rPr>
        <w:t>борудование 3 564 921,05 (Три миллиона пятьсот шестьдесят четыре тысячи девятьсот двадцать один) рублей 05 коп.</w:t>
      </w:r>
    </w:p>
    <w:p w:rsidR="007C07D0" w:rsidRPr="00044D8E" w:rsidRDefault="007C07D0" w:rsidP="00044D8E">
      <w:pPr>
        <w:ind w:left="489"/>
        <w:jc w:val="both"/>
        <w:rPr>
          <w:sz w:val="28"/>
          <w:szCs w:val="28"/>
        </w:rPr>
      </w:pPr>
    </w:p>
    <w:p w:rsidR="00A02306" w:rsidRPr="007A3423" w:rsidRDefault="00A02306" w:rsidP="00044D8E">
      <w:pPr>
        <w:ind w:left="489"/>
        <w:jc w:val="both"/>
        <w:rPr>
          <w:sz w:val="28"/>
          <w:szCs w:val="28"/>
        </w:rPr>
      </w:pPr>
    </w:p>
    <w:sectPr w:rsidR="00A02306" w:rsidRPr="007A3423" w:rsidSect="00D37C29">
      <w:footerReference w:type="default" r:id="rId24"/>
      <w:pgSz w:w="11906" w:h="16838"/>
      <w:pgMar w:top="709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41" w:rsidRDefault="00A67041" w:rsidP="009D6E5E">
      <w:r>
        <w:separator/>
      </w:r>
    </w:p>
  </w:endnote>
  <w:endnote w:type="continuationSeparator" w:id="0">
    <w:p w:rsidR="00A67041" w:rsidRDefault="00A67041" w:rsidP="009D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6069"/>
      <w:docPartObj>
        <w:docPartGallery w:val="Page Numbers (Bottom of Page)"/>
        <w:docPartUnique/>
      </w:docPartObj>
    </w:sdtPr>
    <w:sdtEndPr/>
    <w:sdtContent>
      <w:p w:rsidR="00E624ED" w:rsidRDefault="00E62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29">
          <w:rPr>
            <w:noProof/>
          </w:rPr>
          <w:t>2</w:t>
        </w:r>
        <w:r>
          <w:fldChar w:fldCharType="end"/>
        </w:r>
      </w:p>
    </w:sdtContent>
  </w:sdt>
  <w:p w:rsidR="00E624ED" w:rsidRDefault="00E624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41" w:rsidRDefault="00A67041" w:rsidP="009D6E5E">
      <w:r>
        <w:separator/>
      </w:r>
    </w:p>
  </w:footnote>
  <w:footnote w:type="continuationSeparator" w:id="0">
    <w:p w:rsidR="00A67041" w:rsidRDefault="00A67041" w:rsidP="009D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2B2640"/>
    <w:multiLevelType w:val="hybridMultilevel"/>
    <w:tmpl w:val="3060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328F4"/>
    <w:multiLevelType w:val="hybridMultilevel"/>
    <w:tmpl w:val="8E92DB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F71A1E"/>
    <w:multiLevelType w:val="hybridMultilevel"/>
    <w:tmpl w:val="411C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85EB2"/>
    <w:multiLevelType w:val="hybridMultilevel"/>
    <w:tmpl w:val="2F90F86E"/>
    <w:lvl w:ilvl="0" w:tplc="E444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C786152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13BC2"/>
    <w:multiLevelType w:val="hybridMultilevel"/>
    <w:tmpl w:val="90488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B1A34"/>
    <w:multiLevelType w:val="hybridMultilevel"/>
    <w:tmpl w:val="FFAE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16A7B"/>
    <w:multiLevelType w:val="hybridMultilevel"/>
    <w:tmpl w:val="5B8ED7A4"/>
    <w:lvl w:ilvl="0" w:tplc="7AAA6A22">
      <w:start w:val="1"/>
      <w:numFmt w:val="decimal"/>
      <w:lvlText w:val="%1."/>
      <w:lvlJc w:val="left"/>
      <w:pPr>
        <w:ind w:left="834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0AE0637A"/>
    <w:multiLevelType w:val="hybridMultilevel"/>
    <w:tmpl w:val="01765E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A46EE3"/>
    <w:multiLevelType w:val="hybridMultilevel"/>
    <w:tmpl w:val="8B1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805951"/>
    <w:multiLevelType w:val="multilevel"/>
    <w:tmpl w:val="8A5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D36159"/>
    <w:multiLevelType w:val="hybridMultilevel"/>
    <w:tmpl w:val="C542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B45CA"/>
    <w:multiLevelType w:val="hybridMultilevel"/>
    <w:tmpl w:val="0ADC18BA"/>
    <w:lvl w:ilvl="0" w:tplc="CB6A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C786152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E4B04"/>
    <w:multiLevelType w:val="hybridMultilevel"/>
    <w:tmpl w:val="21C0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62368"/>
    <w:multiLevelType w:val="hybridMultilevel"/>
    <w:tmpl w:val="61C2C8BE"/>
    <w:lvl w:ilvl="0" w:tplc="25408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A4335"/>
    <w:multiLevelType w:val="hybridMultilevel"/>
    <w:tmpl w:val="BA28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B4DBB"/>
    <w:multiLevelType w:val="hybridMultilevel"/>
    <w:tmpl w:val="898E6CF6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AB445E"/>
    <w:multiLevelType w:val="hybridMultilevel"/>
    <w:tmpl w:val="10A4D0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53F8F"/>
    <w:multiLevelType w:val="hybridMultilevel"/>
    <w:tmpl w:val="0492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3404D"/>
    <w:multiLevelType w:val="hybridMultilevel"/>
    <w:tmpl w:val="028897F8"/>
    <w:lvl w:ilvl="0" w:tplc="92B47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950AFF"/>
    <w:multiLevelType w:val="multilevel"/>
    <w:tmpl w:val="00D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733901"/>
    <w:multiLevelType w:val="hybridMultilevel"/>
    <w:tmpl w:val="21B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27607"/>
    <w:multiLevelType w:val="hybridMultilevel"/>
    <w:tmpl w:val="55122B1A"/>
    <w:lvl w:ilvl="0" w:tplc="8E724DA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8635E"/>
    <w:multiLevelType w:val="hybridMultilevel"/>
    <w:tmpl w:val="CFFA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E79EC"/>
    <w:multiLevelType w:val="hybridMultilevel"/>
    <w:tmpl w:val="2DFE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C766D"/>
    <w:multiLevelType w:val="hybridMultilevel"/>
    <w:tmpl w:val="F1D043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44165260"/>
    <w:multiLevelType w:val="hybridMultilevel"/>
    <w:tmpl w:val="07E0742A"/>
    <w:lvl w:ilvl="0" w:tplc="0652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782C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5E6E7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9A8D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6C2AC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9880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5E0C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3CCE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D84E4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>
    <w:nsid w:val="458D7692"/>
    <w:multiLevelType w:val="hybridMultilevel"/>
    <w:tmpl w:val="25604122"/>
    <w:lvl w:ilvl="0" w:tplc="7AAA6A22">
      <w:start w:val="1"/>
      <w:numFmt w:val="decimal"/>
      <w:lvlText w:val="%1."/>
      <w:lvlJc w:val="left"/>
      <w:pPr>
        <w:ind w:left="834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467835BA"/>
    <w:multiLevelType w:val="hybridMultilevel"/>
    <w:tmpl w:val="A574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35451"/>
    <w:multiLevelType w:val="hybridMultilevel"/>
    <w:tmpl w:val="ED461F3E"/>
    <w:lvl w:ilvl="0" w:tplc="19ECB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7249D"/>
    <w:multiLevelType w:val="hybridMultilevel"/>
    <w:tmpl w:val="3738B212"/>
    <w:lvl w:ilvl="0" w:tplc="D3AC2274">
      <w:start w:val="1"/>
      <w:numFmt w:val="decimal"/>
      <w:lvlText w:val="%1."/>
      <w:lvlJc w:val="left"/>
      <w:pPr>
        <w:ind w:left="8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1">
    <w:nsid w:val="4ABA17FE"/>
    <w:multiLevelType w:val="hybridMultilevel"/>
    <w:tmpl w:val="4D4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3B3475"/>
    <w:multiLevelType w:val="hybridMultilevel"/>
    <w:tmpl w:val="454E4D38"/>
    <w:lvl w:ilvl="0" w:tplc="06DA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A10F6"/>
    <w:multiLevelType w:val="hybridMultilevel"/>
    <w:tmpl w:val="C8C246E8"/>
    <w:lvl w:ilvl="0" w:tplc="2CB8EB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5E5270"/>
    <w:multiLevelType w:val="hybridMultilevel"/>
    <w:tmpl w:val="6AA0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26589E"/>
    <w:multiLevelType w:val="hybridMultilevel"/>
    <w:tmpl w:val="B650D0B6"/>
    <w:lvl w:ilvl="0" w:tplc="7BBC3C8C">
      <w:start w:val="1"/>
      <w:numFmt w:val="decimal"/>
      <w:lvlText w:val=" 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357B1C"/>
    <w:multiLevelType w:val="multilevel"/>
    <w:tmpl w:val="42E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610084"/>
    <w:multiLevelType w:val="hybridMultilevel"/>
    <w:tmpl w:val="08808E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304905"/>
    <w:multiLevelType w:val="hybridMultilevel"/>
    <w:tmpl w:val="0AD8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B68B0"/>
    <w:multiLevelType w:val="hybridMultilevel"/>
    <w:tmpl w:val="2AFECA22"/>
    <w:lvl w:ilvl="0" w:tplc="8E724DA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0">
    <w:nsid w:val="657C2577"/>
    <w:multiLevelType w:val="hybridMultilevel"/>
    <w:tmpl w:val="E6B8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E3378"/>
    <w:multiLevelType w:val="hybridMultilevel"/>
    <w:tmpl w:val="13921A6A"/>
    <w:lvl w:ilvl="0" w:tplc="7AAA6A22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75AC0A6E"/>
    <w:multiLevelType w:val="hybridMultilevel"/>
    <w:tmpl w:val="067C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40F3E"/>
    <w:multiLevelType w:val="hybridMultilevel"/>
    <w:tmpl w:val="166A6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7B2A4886"/>
    <w:multiLevelType w:val="hybridMultilevel"/>
    <w:tmpl w:val="E5F6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F6CA6"/>
    <w:multiLevelType w:val="hybridMultilevel"/>
    <w:tmpl w:val="ABF4543A"/>
    <w:lvl w:ilvl="0" w:tplc="95B00430">
      <w:start w:val="1"/>
      <w:numFmt w:val="decimal"/>
      <w:lvlText w:val="%1."/>
      <w:lvlJc w:val="left"/>
      <w:pPr>
        <w:ind w:left="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6">
    <w:nsid w:val="7D502A00"/>
    <w:multiLevelType w:val="hybridMultilevel"/>
    <w:tmpl w:val="F868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1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5"/>
  </w:num>
  <w:num w:numId="23">
    <w:abstractNumId w:val="2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8"/>
  </w:num>
  <w:num w:numId="40">
    <w:abstractNumId w:val="4"/>
  </w:num>
  <w:num w:numId="41">
    <w:abstractNumId w:val="39"/>
  </w:num>
  <w:num w:numId="42">
    <w:abstractNumId w:val="22"/>
  </w:num>
  <w:num w:numId="43">
    <w:abstractNumId w:val="10"/>
  </w:num>
  <w:num w:numId="44">
    <w:abstractNumId w:val="36"/>
  </w:num>
  <w:num w:numId="45">
    <w:abstractNumId w:val="20"/>
  </w:num>
  <w:num w:numId="46">
    <w:abstractNumId w:val="21"/>
  </w:num>
  <w:num w:numId="47">
    <w:abstractNumId w:val="2"/>
  </w:num>
  <w:num w:numId="48">
    <w:abstractNumId w:val="14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F"/>
    <w:rsid w:val="0001087E"/>
    <w:rsid w:val="000218F7"/>
    <w:rsid w:val="00044D8E"/>
    <w:rsid w:val="00055793"/>
    <w:rsid w:val="000A0820"/>
    <w:rsid w:val="000D77E2"/>
    <w:rsid w:val="0012430A"/>
    <w:rsid w:val="00140B8F"/>
    <w:rsid w:val="001502E6"/>
    <w:rsid w:val="001533AB"/>
    <w:rsid w:val="00157564"/>
    <w:rsid w:val="0016016D"/>
    <w:rsid w:val="00162601"/>
    <w:rsid w:val="0016763E"/>
    <w:rsid w:val="00171F95"/>
    <w:rsid w:val="0019201B"/>
    <w:rsid w:val="001D2811"/>
    <w:rsid w:val="001D2F49"/>
    <w:rsid w:val="001D5F80"/>
    <w:rsid w:val="00203210"/>
    <w:rsid w:val="00210F6B"/>
    <w:rsid w:val="0027657E"/>
    <w:rsid w:val="002B380D"/>
    <w:rsid w:val="002C3E6C"/>
    <w:rsid w:val="002C7EB6"/>
    <w:rsid w:val="002D2FEC"/>
    <w:rsid w:val="002E1A94"/>
    <w:rsid w:val="002E3265"/>
    <w:rsid w:val="002E33BA"/>
    <w:rsid w:val="00333624"/>
    <w:rsid w:val="00333FE7"/>
    <w:rsid w:val="00340DAA"/>
    <w:rsid w:val="003C475C"/>
    <w:rsid w:val="003C68DC"/>
    <w:rsid w:val="003D4959"/>
    <w:rsid w:val="003E2E03"/>
    <w:rsid w:val="003E6827"/>
    <w:rsid w:val="003E6BDF"/>
    <w:rsid w:val="00421ADD"/>
    <w:rsid w:val="0043491A"/>
    <w:rsid w:val="00435479"/>
    <w:rsid w:val="0048315E"/>
    <w:rsid w:val="004D388C"/>
    <w:rsid w:val="004E6544"/>
    <w:rsid w:val="004F4BF4"/>
    <w:rsid w:val="005039EC"/>
    <w:rsid w:val="005236BF"/>
    <w:rsid w:val="00547574"/>
    <w:rsid w:val="005673BB"/>
    <w:rsid w:val="00571D24"/>
    <w:rsid w:val="00590036"/>
    <w:rsid w:val="00595578"/>
    <w:rsid w:val="005A577B"/>
    <w:rsid w:val="005A748D"/>
    <w:rsid w:val="005E4038"/>
    <w:rsid w:val="0063014F"/>
    <w:rsid w:val="0065136F"/>
    <w:rsid w:val="006544DD"/>
    <w:rsid w:val="00691C17"/>
    <w:rsid w:val="006B1EE9"/>
    <w:rsid w:val="006B6569"/>
    <w:rsid w:val="006B6DE4"/>
    <w:rsid w:val="006D7104"/>
    <w:rsid w:val="006E12ED"/>
    <w:rsid w:val="0070361B"/>
    <w:rsid w:val="00714B24"/>
    <w:rsid w:val="00715423"/>
    <w:rsid w:val="00716D3D"/>
    <w:rsid w:val="00744432"/>
    <w:rsid w:val="007550C8"/>
    <w:rsid w:val="007A3423"/>
    <w:rsid w:val="007C07D0"/>
    <w:rsid w:val="007F016E"/>
    <w:rsid w:val="008064C4"/>
    <w:rsid w:val="00807CD6"/>
    <w:rsid w:val="00834B2C"/>
    <w:rsid w:val="00836066"/>
    <w:rsid w:val="0084136E"/>
    <w:rsid w:val="00857F20"/>
    <w:rsid w:val="0087204D"/>
    <w:rsid w:val="00873A88"/>
    <w:rsid w:val="00895082"/>
    <w:rsid w:val="008B68EC"/>
    <w:rsid w:val="008C2848"/>
    <w:rsid w:val="008E460C"/>
    <w:rsid w:val="008E798B"/>
    <w:rsid w:val="00923D48"/>
    <w:rsid w:val="00951A50"/>
    <w:rsid w:val="00961870"/>
    <w:rsid w:val="009879F0"/>
    <w:rsid w:val="009958B3"/>
    <w:rsid w:val="009D0DB2"/>
    <w:rsid w:val="009D6E5E"/>
    <w:rsid w:val="009E385C"/>
    <w:rsid w:val="009F62FF"/>
    <w:rsid w:val="00A02306"/>
    <w:rsid w:val="00A1615D"/>
    <w:rsid w:val="00A429C2"/>
    <w:rsid w:val="00A4599B"/>
    <w:rsid w:val="00A67041"/>
    <w:rsid w:val="00AB2BCA"/>
    <w:rsid w:val="00AB40DB"/>
    <w:rsid w:val="00AE65B4"/>
    <w:rsid w:val="00B2560A"/>
    <w:rsid w:val="00B34466"/>
    <w:rsid w:val="00B56154"/>
    <w:rsid w:val="00BB1011"/>
    <w:rsid w:val="00BB26DB"/>
    <w:rsid w:val="00C5240A"/>
    <w:rsid w:val="00C82377"/>
    <w:rsid w:val="00C9078A"/>
    <w:rsid w:val="00CA1677"/>
    <w:rsid w:val="00CA2D4A"/>
    <w:rsid w:val="00CC205D"/>
    <w:rsid w:val="00D11D0D"/>
    <w:rsid w:val="00D21C94"/>
    <w:rsid w:val="00D301C5"/>
    <w:rsid w:val="00D33E66"/>
    <w:rsid w:val="00D37C29"/>
    <w:rsid w:val="00D55BEA"/>
    <w:rsid w:val="00D6099A"/>
    <w:rsid w:val="00DE079B"/>
    <w:rsid w:val="00DF0BB5"/>
    <w:rsid w:val="00E414DF"/>
    <w:rsid w:val="00E624ED"/>
    <w:rsid w:val="00E65DFF"/>
    <w:rsid w:val="00E96B50"/>
    <w:rsid w:val="00EA4DBF"/>
    <w:rsid w:val="00EC3B3A"/>
    <w:rsid w:val="00EE3BAC"/>
    <w:rsid w:val="00EF690E"/>
    <w:rsid w:val="00F127DA"/>
    <w:rsid w:val="00F12AE9"/>
    <w:rsid w:val="00F25DAA"/>
    <w:rsid w:val="00F27532"/>
    <w:rsid w:val="00F46B22"/>
    <w:rsid w:val="00F74081"/>
    <w:rsid w:val="00F86965"/>
    <w:rsid w:val="00F87152"/>
    <w:rsid w:val="00FA56FB"/>
    <w:rsid w:val="00FB2FFE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3E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2601"/>
    <w:pPr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626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01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semiHidden/>
    <w:unhideWhenUsed/>
    <w:rsid w:val="00807CD6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807CD6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3">
    <w:name w:val="Оглавление 3 Знак"/>
    <w:basedOn w:val="a0"/>
    <w:link w:val="30"/>
    <w:semiHidden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A02306"/>
    <w:pPr>
      <w:shd w:val="clear" w:color="auto" w:fill="FFFFFF"/>
      <w:spacing w:before="480" w:after="480" w:line="0" w:lineRule="atLeast"/>
      <w:ind w:hanging="80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rsid w:val="00A023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A0230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A023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A0230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31">
    <w:name w:val="Основной текст (3)_"/>
    <w:basedOn w:val="a0"/>
    <w:link w:val="32"/>
    <w:locked/>
    <w:rsid w:val="00A023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02306"/>
    <w:pPr>
      <w:shd w:val="clear" w:color="auto" w:fill="FFFFFF"/>
      <w:spacing w:before="1080" w:line="0" w:lineRule="atLeast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locked/>
    <w:rsid w:val="00A023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306"/>
    <w:pPr>
      <w:shd w:val="clear" w:color="auto" w:fill="FFFFFF"/>
      <w:spacing w:after="1080" w:line="322" w:lineRule="exact"/>
      <w:jc w:val="center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A0230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306"/>
    <w:pPr>
      <w:shd w:val="clear" w:color="auto" w:fill="FFFFFF"/>
      <w:spacing w:after="120" w:line="413" w:lineRule="exact"/>
      <w:jc w:val="center"/>
    </w:pPr>
    <w:rPr>
      <w:sz w:val="34"/>
      <w:szCs w:val="34"/>
      <w:lang w:eastAsia="en-US"/>
    </w:rPr>
  </w:style>
  <w:style w:type="character" w:customStyle="1" w:styleId="11">
    <w:name w:val="Заголовок №1_"/>
    <w:basedOn w:val="a0"/>
    <w:link w:val="12"/>
    <w:locked/>
    <w:rsid w:val="00A02306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12">
    <w:name w:val="Заголовок №1"/>
    <w:basedOn w:val="a"/>
    <w:link w:val="11"/>
    <w:rsid w:val="00A02306"/>
    <w:pPr>
      <w:shd w:val="clear" w:color="auto" w:fill="FFFFFF"/>
      <w:spacing w:before="300" w:after="1440" w:line="0" w:lineRule="atLeast"/>
      <w:jc w:val="center"/>
      <w:outlineLvl w:val="0"/>
    </w:pPr>
    <w:rPr>
      <w:sz w:val="71"/>
      <w:szCs w:val="71"/>
      <w:lang w:eastAsia="en-US"/>
    </w:rPr>
  </w:style>
  <w:style w:type="character" w:customStyle="1" w:styleId="ad">
    <w:name w:val="Колонтитул_"/>
    <w:basedOn w:val="a0"/>
    <w:link w:val="ae"/>
    <w:locked/>
    <w:rsid w:val="00A023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A02306"/>
    <w:pPr>
      <w:shd w:val="clear" w:color="auto" w:fill="FFFFFF"/>
    </w:pPr>
    <w:rPr>
      <w:sz w:val="20"/>
      <w:szCs w:val="20"/>
      <w:lang w:eastAsia="en-US"/>
    </w:rPr>
  </w:style>
  <w:style w:type="character" w:customStyle="1" w:styleId="af">
    <w:name w:val="Основной текст_"/>
    <w:basedOn w:val="a0"/>
    <w:link w:val="61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"/>
    <w:link w:val="af"/>
    <w:rsid w:val="00A02306"/>
    <w:pPr>
      <w:shd w:val="clear" w:color="auto" w:fill="FFFFFF"/>
      <w:spacing w:line="0" w:lineRule="atLeast"/>
      <w:ind w:hanging="30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A023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2306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A023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02306"/>
    <w:pPr>
      <w:shd w:val="clear" w:color="auto" w:fill="FFFFFF"/>
      <w:spacing w:before="300" w:after="300" w:line="331" w:lineRule="exact"/>
      <w:jc w:val="center"/>
      <w:outlineLvl w:val="1"/>
    </w:pPr>
    <w:rPr>
      <w:sz w:val="28"/>
      <w:szCs w:val="28"/>
      <w:lang w:eastAsia="en-US"/>
    </w:rPr>
  </w:style>
  <w:style w:type="character" w:customStyle="1" w:styleId="23">
    <w:name w:val="Подпись к таблице (2)_"/>
    <w:basedOn w:val="a0"/>
    <w:link w:val="24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3">
    <w:name w:val="Подпись к таблице (3)_"/>
    <w:basedOn w:val="a0"/>
    <w:link w:val="34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locked/>
    <w:rsid w:val="00A02306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2306"/>
    <w:pPr>
      <w:shd w:val="clear" w:color="auto" w:fill="FFFFFF"/>
      <w:spacing w:before="540" w:after="360" w:line="293" w:lineRule="exact"/>
      <w:ind w:hanging="580"/>
    </w:pPr>
    <w:rPr>
      <w:spacing w:val="10"/>
      <w:sz w:val="27"/>
      <w:szCs w:val="27"/>
      <w:lang w:eastAsia="en-US"/>
    </w:rPr>
  </w:style>
  <w:style w:type="character" w:customStyle="1" w:styleId="4">
    <w:name w:val="Основной текст (4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40">
    <w:name w:val="Основной текст (4)"/>
    <w:basedOn w:val="4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single"/>
      <w:effect w:val="none"/>
    </w:rPr>
  </w:style>
  <w:style w:type="character" w:customStyle="1" w:styleId="62">
    <w:name w:val="Основной текст (6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10">
    <w:name w:val="Колонтитул + 11"/>
    <w:aliases w:val="5 pt"/>
    <w:basedOn w:val="ad"/>
    <w:rsid w:val="00A0230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0">
    <w:name w:val="Оглавление"/>
    <w:basedOn w:val="3"/>
    <w:rsid w:val="00A02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3">
    <w:name w:val="Основной текст (6) + Не полужирный"/>
    <w:basedOn w:val="62"/>
    <w:rsid w:val="00A02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1">
    <w:name w:val="Подпись к таблице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3">
    <w:name w:val="Основной текст1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5">
    <w:name w:val="Заголовок №3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2">
    <w:name w:val="Основной текст + Полужирный"/>
    <w:basedOn w:val="af"/>
    <w:rsid w:val="00A023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f3">
    <w:name w:val="Подпись к таблице"/>
    <w:basedOn w:val="af1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91">
    <w:name w:val="Основной текст (9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64">
    <w:name w:val="Основной текст (6)"/>
    <w:basedOn w:val="62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36">
    <w:name w:val="Заголовок №3 + Не полужирный"/>
    <w:basedOn w:val="35"/>
    <w:rsid w:val="00A02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4">
    <w:name w:val="Основной текст + Курсив"/>
    <w:basedOn w:val="af"/>
    <w:rsid w:val="00A0230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2">
    <w:name w:val="Основной текст (9)"/>
    <w:basedOn w:val="91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37">
    <w:name w:val="Заголовок №3"/>
    <w:basedOn w:val="35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25">
    <w:name w:val="Основной текст2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8">
    <w:name w:val="Основной текст3"/>
    <w:basedOn w:val="af"/>
    <w:rsid w:val="00A02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4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51">
    <w:name w:val="Основной текст5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table" w:styleId="af5">
    <w:name w:val="Table Grid"/>
    <w:basedOn w:val="a1"/>
    <w:uiPriority w:val="59"/>
    <w:rsid w:val="00A023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C3E6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C3E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3E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2C3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af6">
    <w:name w:val="Normal (Web)"/>
    <w:basedOn w:val="a"/>
    <w:uiPriority w:val="99"/>
    <w:semiHidden/>
    <w:unhideWhenUsed/>
    <w:rsid w:val="002C3E6C"/>
    <w:pPr>
      <w:spacing w:before="100" w:beforeAutospacing="1" w:after="100" w:afterAutospacing="1"/>
    </w:pPr>
    <w:rPr>
      <w:lang w:eastAsia="ru-RU"/>
    </w:rPr>
  </w:style>
  <w:style w:type="paragraph" w:styleId="26">
    <w:name w:val="List 2"/>
    <w:basedOn w:val="a"/>
    <w:semiHidden/>
    <w:unhideWhenUsed/>
    <w:rsid w:val="002C3E6C"/>
    <w:pPr>
      <w:ind w:left="566" w:hanging="283"/>
    </w:pPr>
    <w:rPr>
      <w:lang w:eastAsia="ru-RU"/>
    </w:rPr>
  </w:style>
  <w:style w:type="paragraph" w:styleId="39">
    <w:name w:val="List 3"/>
    <w:basedOn w:val="a"/>
    <w:semiHidden/>
    <w:unhideWhenUsed/>
    <w:rsid w:val="002C3E6C"/>
    <w:pPr>
      <w:ind w:left="849" w:hanging="283"/>
    </w:pPr>
    <w:rPr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2C3E6C"/>
    <w:pPr>
      <w:spacing w:after="120"/>
    </w:pPr>
    <w:rPr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2C3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3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9">
    <w:name w:val="No Spacing"/>
    <w:uiPriority w:val="1"/>
    <w:qFormat/>
    <w:rsid w:val="00F12AE9"/>
    <w:pPr>
      <w:spacing w:after="0" w:line="240" w:lineRule="auto"/>
    </w:pPr>
  </w:style>
  <w:style w:type="paragraph" w:customStyle="1" w:styleId="msolistparagraph0">
    <w:name w:val="msolistparagraph"/>
    <w:basedOn w:val="a"/>
    <w:rsid w:val="00A42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41">
    <w:name w:val="Font Style41"/>
    <w:rsid w:val="00A429C2"/>
    <w:rPr>
      <w:rFonts w:ascii="Times New Roman" w:hAnsi="Times New Roman" w:cs="Times New Roman" w:hint="default"/>
      <w:sz w:val="20"/>
      <w:szCs w:val="20"/>
    </w:rPr>
  </w:style>
  <w:style w:type="paragraph" w:customStyle="1" w:styleId="paragraph">
    <w:name w:val="paragraph"/>
    <w:basedOn w:val="a"/>
    <w:rsid w:val="00B2560A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2560A"/>
  </w:style>
  <w:style w:type="character" w:customStyle="1" w:styleId="eop">
    <w:name w:val="eop"/>
    <w:basedOn w:val="a0"/>
    <w:rsid w:val="00B2560A"/>
  </w:style>
  <w:style w:type="character" w:customStyle="1" w:styleId="contextualspellingandgrammarerror">
    <w:name w:val="contextualspellingandgrammarerror"/>
    <w:basedOn w:val="a0"/>
    <w:rsid w:val="00B2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3E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2601"/>
    <w:pPr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626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01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semiHidden/>
    <w:unhideWhenUsed/>
    <w:rsid w:val="00807CD6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807CD6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3">
    <w:name w:val="Оглавление 3 Знак"/>
    <w:basedOn w:val="a0"/>
    <w:link w:val="30"/>
    <w:semiHidden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A02306"/>
    <w:pPr>
      <w:shd w:val="clear" w:color="auto" w:fill="FFFFFF"/>
      <w:spacing w:before="480" w:after="480" w:line="0" w:lineRule="atLeast"/>
      <w:ind w:hanging="80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rsid w:val="00A023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A0230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A023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A0230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31">
    <w:name w:val="Основной текст (3)_"/>
    <w:basedOn w:val="a0"/>
    <w:link w:val="32"/>
    <w:locked/>
    <w:rsid w:val="00A023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02306"/>
    <w:pPr>
      <w:shd w:val="clear" w:color="auto" w:fill="FFFFFF"/>
      <w:spacing w:before="1080" w:line="0" w:lineRule="atLeast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locked/>
    <w:rsid w:val="00A023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306"/>
    <w:pPr>
      <w:shd w:val="clear" w:color="auto" w:fill="FFFFFF"/>
      <w:spacing w:after="1080" w:line="322" w:lineRule="exact"/>
      <w:jc w:val="center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A0230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306"/>
    <w:pPr>
      <w:shd w:val="clear" w:color="auto" w:fill="FFFFFF"/>
      <w:spacing w:after="120" w:line="413" w:lineRule="exact"/>
      <w:jc w:val="center"/>
    </w:pPr>
    <w:rPr>
      <w:sz w:val="34"/>
      <w:szCs w:val="34"/>
      <w:lang w:eastAsia="en-US"/>
    </w:rPr>
  </w:style>
  <w:style w:type="character" w:customStyle="1" w:styleId="11">
    <w:name w:val="Заголовок №1_"/>
    <w:basedOn w:val="a0"/>
    <w:link w:val="12"/>
    <w:locked/>
    <w:rsid w:val="00A02306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12">
    <w:name w:val="Заголовок №1"/>
    <w:basedOn w:val="a"/>
    <w:link w:val="11"/>
    <w:rsid w:val="00A02306"/>
    <w:pPr>
      <w:shd w:val="clear" w:color="auto" w:fill="FFFFFF"/>
      <w:spacing w:before="300" w:after="1440" w:line="0" w:lineRule="atLeast"/>
      <w:jc w:val="center"/>
      <w:outlineLvl w:val="0"/>
    </w:pPr>
    <w:rPr>
      <w:sz w:val="71"/>
      <w:szCs w:val="71"/>
      <w:lang w:eastAsia="en-US"/>
    </w:rPr>
  </w:style>
  <w:style w:type="character" w:customStyle="1" w:styleId="ad">
    <w:name w:val="Колонтитул_"/>
    <w:basedOn w:val="a0"/>
    <w:link w:val="ae"/>
    <w:locked/>
    <w:rsid w:val="00A023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A02306"/>
    <w:pPr>
      <w:shd w:val="clear" w:color="auto" w:fill="FFFFFF"/>
    </w:pPr>
    <w:rPr>
      <w:sz w:val="20"/>
      <w:szCs w:val="20"/>
      <w:lang w:eastAsia="en-US"/>
    </w:rPr>
  </w:style>
  <w:style w:type="character" w:customStyle="1" w:styleId="af">
    <w:name w:val="Основной текст_"/>
    <w:basedOn w:val="a0"/>
    <w:link w:val="61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"/>
    <w:link w:val="af"/>
    <w:rsid w:val="00A02306"/>
    <w:pPr>
      <w:shd w:val="clear" w:color="auto" w:fill="FFFFFF"/>
      <w:spacing w:line="0" w:lineRule="atLeast"/>
      <w:ind w:hanging="30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A023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2306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A023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02306"/>
    <w:pPr>
      <w:shd w:val="clear" w:color="auto" w:fill="FFFFFF"/>
      <w:spacing w:before="300" w:after="300" w:line="331" w:lineRule="exact"/>
      <w:jc w:val="center"/>
      <w:outlineLvl w:val="1"/>
    </w:pPr>
    <w:rPr>
      <w:sz w:val="28"/>
      <w:szCs w:val="28"/>
      <w:lang w:eastAsia="en-US"/>
    </w:rPr>
  </w:style>
  <w:style w:type="character" w:customStyle="1" w:styleId="23">
    <w:name w:val="Подпись к таблице (2)_"/>
    <w:basedOn w:val="a0"/>
    <w:link w:val="24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3">
    <w:name w:val="Подпись к таблице (3)_"/>
    <w:basedOn w:val="a0"/>
    <w:link w:val="34"/>
    <w:locked/>
    <w:rsid w:val="00A0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A0230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locked/>
    <w:rsid w:val="00A02306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2306"/>
    <w:pPr>
      <w:shd w:val="clear" w:color="auto" w:fill="FFFFFF"/>
      <w:spacing w:before="540" w:after="360" w:line="293" w:lineRule="exact"/>
      <w:ind w:hanging="580"/>
    </w:pPr>
    <w:rPr>
      <w:spacing w:val="10"/>
      <w:sz w:val="27"/>
      <w:szCs w:val="27"/>
      <w:lang w:eastAsia="en-US"/>
    </w:rPr>
  </w:style>
  <w:style w:type="character" w:customStyle="1" w:styleId="4">
    <w:name w:val="Основной текст (4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40">
    <w:name w:val="Основной текст (4)"/>
    <w:basedOn w:val="4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single"/>
      <w:effect w:val="none"/>
    </w:rPr>
  </w:style>
  <w:style w:type="character" w:customStyle="1" w:styleId="62">
    <w:name w:val="Основной текст (6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10">
    <w:name w:val="Колонтитул + 11"/>
    <w:aliases w:val="5 pt"/>
    <w:basedOn w:val="ad"/>
    <w:rsid w:val="00A0230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0">
    <w:name w:val="Оглавление"/>
    <w:basedOn w:val="3"/>
    <w:rsid w:val="00A02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3">
    <w:name w:val="Основной текст (6) + Не полужирный"/>
    <w:basedOn w:val="62"/>
    <w:rsid w:val="00A02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1">
    <w:name w:val="Подпись к таблице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3">
    <w:name w:val="Основной текст1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5">
    <w:name w:val="Заголовок №3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2">
    <w:name w:val="Основной текст + Полужирный"/>
    <w:basedOn w:val="af"/>
    <w:rsid w:val="00A023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f3">
    <w:name w:val="Подпись к таблице"/>
    <w:basedOn w:val="af1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91">
    <w:name w:val="Основной текст (9)_"/>
    <w:basedOn w:val="a0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64">
    <w:name w:val="Основной текст (6)"/>
    <w:basedOn w:val="62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36">
    <w:name w:val="Заголовок №3 + Не полужирный"/>
    <w:basedOn w:val="35"/>
    <w:rsid w:val="00A023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4">
    <w:name w:val="Основной текст + Курсив"/>
    <w:basedOn w:val="af"/>
    <w:rsid w:val="00A0230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2">
    <w:name w:val="Основной текст (9)"/>
    <w:basedOn w:val="91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37">
    <w:name w:val="Заголовок №3"/>
    <w:basedOn w:val="35"/>
    <w:rsid w:val="00A02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25">
    <w:name w:val="Основной текст2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8">
    <w:name w:val="Основной текст3"/>
    <w:basedOn w:val="af"/>
    <w:rsid w:val="00A02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4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51">
    <w:name w:val="Основной текст5"/>
    <w:basedOn w:val="af"/>
    <w:rsid w:val="00A02306"/>
    <w:rPr>
      <w:rFonts w:ascii="Times New Roman" w:eastAsia="Times New Roman" w:hAnsi="Times New Roman" w:cs="Times New Roman"/>
      <w:u w:val="single"/>
      <w:shd w:val="clear" w:color="auto" w:fill="FFFFFF"/>
    </w:rPr>
  </w:style>
  <w:style w:type="table" w:styleId="af5">
    <w:name w:val="Table Grid"/>
    <w:basedOn w:val="a1"/>
    <w:uiPriority w:val="59"/>
    <w:rsid w:val="00A023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C3E6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C3E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3E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2C3E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af6">
    <w:name w:val="Normal (Web)"/>
    <w:basedOn w:val="a"/>
    <w:uiPriority w:val="99"/>
    <w:semiHidden/>
    <w:unhideWhenUsed/>
    <w:rsid w:val="002C3E6C"/>
    <w:pPr>
      <w:spacing w:before="100" w:beforeAutospacing="1" w:after="100" w:afterAutospacing="1"/>
    </w:pPr>
    <w:rPr>
      <w:lang w:eastAsia="ru-RU"/>
    </w:rPr>
  </w:style>
  <w:style w:type="paragraph" w:styleId="26">
    <w:name w:val="List 2"/>
    <w:basedOn w:val="a"/>
    <w:semiHidden/>
    <w:unhideWhenUsed/>
    <w:rsid w:val="002C3E6C"/>
    <w:pPr>
      <w:ind w:left="566" w:hanging="283"/>
    </w:pPr>
    <w:rPr>
      <w:lang w:eastAsia="ru-RU"/>
    </w:rPr>
  </w:style>
  <w:style w:type="paragraph" w:styleId="39">
    <w:name w:val="List 3"/>
    <w:basedOn w:val="a"/>
    <w:semiHidden/>
    <w:unhideWhenUsed/>
    <w:rsid w:val="002C3E6C"/>
    <w:pPr>
      <w:ind w:left="849" w:hanging="283"/>
    </w:pPr>
    <w:rPr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2C3E6C"/>
    <w:pPr>
      <w:spacing w:after="120"/>
    </w:pPr>
    <w:rPr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2C3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3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9">
    <w:name w:val="No Spacing"/>
    <w:uiPriority w:val="1"/>
    <w:qFormat/>
    <w:rsid w:val="00F12AE9"/>
    <w:pPr>
      <w:spacing w:after="0" w:line="240" w:lineRule="auto"/>
    </w:pPr>
  </w:style>
  <w:style w:type="paragraph" w:customStyle="1" w:styleId="msolistparagraph0">
    <w:name w:val="msolistparagraph"/>
    <w:basedOn w:val="a"/>
    <w:rsid w:val="00A42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41">
    <w:name w:val="Font Style41"/>
    <w:rsid w:val="00A429C2"/>
    <w:rPr>
      <w:rFonts w:ascii="Times New Roman" w:hAnsi="Times New Roman" w:cs="Times New Roman" w:hint="default"/>
      <w:sz w:val="20"/>
      <w:szCs w:val="20"/>
    </w:rPr>
  </w:style>
  <w:style w:type="paragraph" w:customStyle="1" w:styleId="paragraph">
    <w:name w:val="paragraph"/>
    <w:basedOn w:val="a"/>
    <w:rsid w:val="00B2560A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2560A"/>
  </w:style>
  <w:style w:type="character" w:customStyle="1" w:styleId="eop">
    <w:name w:val="eop"/>
    <w:basedOn w:val="a0"/>
    <w:rsid w:val="00B2560A"/>
  </w:style>
  <w:style w:type="character" w:customStyle="1" w:styleId="contextualspellingandgrammarerror">
    <w:name w:val="contextualspellingandgrammarerror"/>
    <w:basedOn w:val="a0"/>
    <w:rsid w:val="00B2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tern@mail.ru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file:///F:\&#1055;&#1088;&#1086;&#1075;&#1088;&#1072;&#1084;&#1084;&#1072;%20&#1088;&#1072;&#1079;&#1074;&#1080;&#1090;&#1080;&#1103;\&#1055;&#1088;&#1086;&#1075;&#1088;&#1072;&#1084;&#1084;&#1072;%20&#1088;&#1072;&#1079;&#1074;&#1080;&#1090;&#1080;&#1103;%20&#1057;&#1090;&#1077;&#1087;&#1085;&#1086;&#1077;%20%2011.07.2017.docx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55;&#1088;&#1086;&#1075;&#1088;&#1072;&#1084;&#1084;&#1072;%20&#1088;&#1072;&#1079;&#1074;&#1080;&#1090;&#1080;&#1103;\&#1055;&#1088;&#1086;&#1075;&#1088;&#1072;&#1084;&#1084;&#1072;%20&#1088;&#1072;&#1079;&#1074;&#1080;&#1090;&#1080;&#1103;%20&#1057;&#1090;&#1077;&#1087;&#1085;&#1086;&#1077;%20%2011.07.2017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10" Type="http://schemas.openxmlformats.org/officeDocument/2006/relationships/hyperlink" Target="file:///F:\&#1055;&#1088;&#1086;&#1075;&#1088;&#1072;&#1084;&#1084;&#1072;%20&#1088;&#1072;&#1079;&#1074;&#1080;&#1090;&#1080;&#1103;\&#1055;&#1088;&#1086;&#1075;&#1088;&#1072;&#1084;&#1084;&#1072;%20&#1088;&#1072;&#1079;&#1074;&#1080;&#1090;&#1080;&#1103;%20&#1057;&#1090;&#1077;&#1087;&#1085;&#1086;&#1077;%20%2011.07.2017.docx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312A-FC5C-4448-9FEE-C1ECA313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11019</Words>
  <Characters>62814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2019-05-13T09:02:00Z</cp:lastPrinted>
  <dcterms:created xsi:type="dcterms:W3CDTF">2019-03-17T03:43:00Z</dcterms:created>
  <dcterms:modified xsi:type="dcterms:W3CDTF">2019-09-16T16:32:00Z</dcterms:modified>
</cp:coreProperties>
</file>